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045" w:rsidRPr="00B9131D" w:rsidRDefault="005535D0" w:rsidP="00B9131D">
      <w:pPr>
        <w:spacing w:after="0"/>
        <w:jc w:val="center"/>
        <w:rPr>
          <w:b/>
          <w:sz w:val="28"/>
          <w:szCs w:val="28"/>
        </w:rPr>
      </w:pPr>
      <w:r>
        <w:rPr>
          <w:b/>
          <w:sz w:val="28"/>
          <w:szCs w:val="28"/>
        </w:rPr>
        <w:t>WEEKLY FIRE PUMP CHURN TEST</w:t>
      </w:r>
    </w:p>
    <w:p w:rsidR="00B9131D" w:rsidRPr="00B9131D" w:rsidRDefault="00B9131D" w:rsidP="00B9131D">
      <w:pPr>
        <w:spacing w:after="0"/>
        <w:jc w:val="center"/>
        <w:rPr>
          <w:b/>
          <w:sz w:val="28"/>
          <w:szCs w:val="28"/>
        </w:rPr>
      </w:pPr>
    </w:p>
    <w:p w:rsidR="008C7045" w:rsidRDefault="008C7045">
      <w:pPr>
        <w:rPr>
          <w:sz w:val="28"/>
          <w:szCs w:val="28"/>
        </w:rPr>
      </w:pPr>
    </w:p>
    <w:p w:rsidR="008C7045" w:rsidRDefault="008C7045">
      <w:pPr>
        <w:rPr>
          <w:sz w:val="28"/>
          <w:szCs w:val="28"/>
        </w:rPr>
      </w:pPr>
      <w:r>
        <w:rPr>
          <w:sz w:val="28"/>
          <w:szCs w:val="28"/>
        </w:rPr>
        <w:t xml:space="preserve">FACILITY:  </w:t>
      </w:r>
      <w:r w:rsidR="00B9131D">
        <w:rPr>
          <w:sz w:val="28"/>
          <w:szCs w:val="28"/>
        </w:rPr>
        <w:tab/>
      </w:r>
      <w:r>
        <w:rPr>
          <w:sz w:val="28"/>
          <w:szCs w:val="28"/>
        </w:rPr>
        <w:t>______________________________</w:t>
      </w:r>
      <w:r>
        <w:rPr>
          <w:sz w:val="28"/>
          <w:szCs w:val="28"/>
        </w:rPr>
        <w:tab/>
      </w:r>
      <w:r>
        <w:rPr>
          <w:sz w:val="28"/>
          <w:szCs w:val="28"/>
        </w:rPr>
        <w:tab/>
      </w:r>
      <w:r w:rsidR="005535D0">
        <w:rPr>
          <w:sz w:val="28"/>
          <w:szCs w:val="28"/>
        </w:rPr>
        <w:t>DATE</w:t>
      </w:r>
      <w:r>
        <w:rPr>
          <w:sz w:val="28"/>
          <w:szCs w:val="28"/>
        </w:rPr>
        <w:t>:  ____</w:t>
      </w:r>
      <w:r w:rsidR="003375C8">
        <w:rPr>
          <w:sz w:val="28"/>
          <w:szCs w:val="28"/>
        </w:rPr>
        <w:t>______</w:t>
      </w:r>
      <w:r>
        <w:rPr>
          <w:sz w:val="28"/>
          <w:szCs w:val="28"/>
        </w:rPr>
        <w:t>_</w:t>
      </w:r>
      <w:r w:rsidR="00AF260F">
        <w:rPr>
          <w:sz w:val="28"/>
          <w:szCs w:val="28"/>
        </w:rPr>
        <w:t>_____</w:t>
      </w:r>
      <w:r>
        <w:rPr>
          <w:sz w:val="28"/>
          <w:szCs w:val="28"/>
        </w:rPr>
        <w:t>_______</w:t>
      </w:r>
    </w:p>
    <w:p w:rsidR="005535D0" w:rsidRDefault="005535D0">
      <w:pPr>
        <w:rPr>
          <w:sz w:val="28"/>
          <w:szCs w:val="28"/>
        </w:rPr>
      </w:pPr>
      <w:r>
        <w:rPr>
          <w:sz w:val="28"/>
          <w:szCs w:val="28"/>
        </w:rPr>
        <w:t xml:space="preserve">TEST </w:t>
      </w:r>
      <w:r w:rsidR="003375C8">
        <w:rPr>
          <w:sz w:val="28"/>
          <w:szCs w:val="28"/>
        </w:rPr>
        <w:t>COMPLETED BY</w:t>
      </w:r>
      <w:r>
        <w:rPr>
          <w:sz w:val="28"/>
          <w:szCs w:val="28"/>
        </w:rPr>
        <w:t>:  ___________________________________________</w:t>
      </w:r>
      <w:r w:rsidR="003375C8">
        <w:rPr>
          <w:sz w:val="28"/>
          <w:szCs w:val="28"/>
        </w:rPr>
        <w:t>_________</w:t>
      </w:r>
      <w:r>
        <w:rPr>
          <w:sz w:val="28"/>
          <w:szCs w:val="28"/>
        </w:rPr>
        <w:t>____</w:t>
      </w:r>
    </w:p>
    <w:p w:rsidR="003E222A" w:rsidRDefault="003375C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Circle one below</w:t>
      </w:r>
    </w:p>
    <w:tbl>
      <w:tblPr>
        <w:tblStyle w:val="TableGrid"/>
        <w:tblW w:w="0" w:type="auto"/>
        <w:tblLook w:val="04A0" w:firstRow="1" w:lastRow="0" w:firstColumn="1" w:lastColumn="0" w:noHBand="0" w:noVBand="1"/>
      </w:tblPr>
      <w:tblGrid>
        <w:gridCol w:w="7195"/>
        <w:gridCol w:w="1080"/>
        <w:gridCol w:w="1080"/>
        <w:gridCol w:w="1170"/>
      </w:tblGrid>
      <w:tr w:rsidR="003E222A" w:rsidRPr="003375C8" w:rsidTr="003375C8">
        <w:tc>
          <w:tcPr>
            <w:tcW w:w="7195" w:type="dxa"/>
          </w:tcPr>
          <w:p w:rsidR="003E222A" w:rsidRPr="003375C8" w:rsidRDefault="003E222A" w:rsidP="003E222A">
            <w:pPr>
              <w:pStyle w:val="ListParagraph"/>
              <w:numPr>
                <w:ilvl w:val="0"/>
                <w:numId w:val="5"/>
              </w:numPr>
              <w:rPr>
                <w:sz w:val="24"/>
                <w:szCs w:val="24"/>
              </w:rPr>
            </w:pPr>
            <w:r w:rsidRPr="003375C8">
              <w:rPr>
                <w:sz w:val="24"/>
                <w:szCs w:val="24"/>
              </w:rPr>
              <w:t>Call the fire alarm monitoring company and put the fire system in test.</w:t>
            </w:r>
          </w:p>
        </w:tc>
        <w:tc>
          <w:tcPr>
            <w:tcW w:w="1080" w:type="dxa"/>
          </w:tcPr>
          <w:p w:rsidR="003E222A" w:rsidRPr="003375C8" w:rsidRDefault="003375C8" w:rsidP="003375C8">
            <w:pPr>
              <w:jc w:val="center"/>
              <w:rPr>
                <w:sz w:val="24"/>
                <w:szCs w:val="24"/>
              </w:rPr>
            </w:pPr>
            <w:r w:rsidRPr="003375C8">
              <w:rPr>
                <w:sz w:val="24"/>
                <w:szCs w:val="24"/>
              </w:rPr>
              <w:t>YES</w:t>
            </w:r>
          </w:p>
        </w:tc>
        <w:tc>
          <w:tcPr>
            <w:tcW w:w="1080" w:type="dxa"/>
          </w:tcPr>
          <w:p w:rsidR="003E222A" w:rsidRPr="003375C8" w:rsidRDefault="003375C8" w:rsidP="003375C8">
            <w:pPr>
              <w:jc w:val="center"/>
              <w:rPr>
                <w:sz w:val="24"/>
                <w:szCs w:val="24"/>
              </w:rPr>
            </w:pPr>
            <w:r w:rsidRPr="003375C8">
              <w:rPr>
                <w:sz w:val="24"/>
                <w:szCs w:val="24"/>
              </w:rPr>
              <w:t>NO</w:t>
            </w:r>
          </w:p>
        </w:tc>
        <w:tc>
          <w:tcPr>
            <w:tcW w:w="1170" w:type="dxa"/>
          </w:tcPr>
          <w:p w:rsidR="003E222A"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Find a drain in the system and open slowly until the pressure starts to drop.  Listen/look for the jockey pump (pressure maintenance pump) to turn on.  Once that happens, close the system valve and let the pressure build up until the pump shuts off.</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 xml:space="preserve">Open the system drain again, but this time when the jockey pump (pressure </w:t>
            </w:r>
            <w:proofErr w:type="spellStart"/>
            <w:r w:rsidRPr="003375C8">
              <w:rPr>
                <w:sz w:val="24"/>
                <w:szCs w:val="24"/>
              </w:rPr>
              <w:t>maitnenace</w:t>
            </w:r>
            <w:proofErr w:type="spellEnd"/>
            <w:r w:rsidRPr="003375C8">
              <w:rPr>
                <w:sz w:val="24"/>
                <w:szCs w:val="24"/>
              </w:rPr>
              <w:t xml:space="preserve"> pump) turns on, open the valve more so the pressure continues to drop</w:t>
            </w:r>
            <w:proofErr w:type="gramStart"/>
            <w:r w:rsidRPr="003375C8">
              <w:rPr>
                <w:sz w:val="24"/>
                <w:szCs w:val="24"/>
              </w:rPr>
              <w:t>..</w:t>
            </w:r>
            <w:proofErr w:type="gramEnd"/>
            <w:r w:rsidRPr="003375C8">
              <w:rPr>
                <w:sz w:val="24"/>
                <w:szCs w:val="24"/>
              </w:rPr>
              <w:t xml:space="preserve">  Leave the valve open until the fire pump turns on and once that happens, close the system drain valve.</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Find the casing relief valve on the discharge side of the fire pump and make sure that it is flowing water.  This is what keeps the fire pump cool while chum test is in progress.</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Make sure the packing glands have a slow and steady drip so the pump shaft is lubricated.</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If the fire pump is set up with a timer, let the pump run until the timer automatically shuts off.  If the fire pump is set up, manual shut down will only let the pump run for ten minutes and turn off manually.</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Reset fire alarm panel and make sure all the alarms clear and everything is normal.</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3375C8" w:rsidRPr="003375C8" w:rsidTr="003375C8">
        <w:tc>
          <w:tcPr>
            <w:tcW w:w="7195" w:type="dxa"/>
          </w:tcPr>
          <w:p w:rsidR="003375C8" w:rsidRPr="003375C8" w:rsidRDefault="003375C8" w:rsidP="003375C8">
            <w:pPr>
              <w:pStyle w:val="ListParagraph"/>
              <w:numPr>
                <w:ilvl w:val="0"/>
                <w:numId w:val="5"/>
              </w:numPr>
              <w:rPr>
                <w:sz w:val="24"/>
                <w:szCs w:val="24"/>
              </w:rPr>
            </w:pPr>
            <w:r w:rsidRPr="003375C8">
              <w:rPr>
                <w:sz w:val="24"/>
                <w:szCs w:val="24"/>
              </w:rPr>
              <w:t>Call the fire alarm monitoring company and put the fire alarm back in service.</w:t>
            </w:r>
          </w:p>
        </w:tc>
        <w:tc>
          <w:tcPr>
            <w:tcW w:w="1080" w:type="dxa"/>
          </w:tcPr>
          <w:p w:rsidR="003375C8" w:rsidRPr="003375C8" w:rsidRDefault="003375C8" w:rsidP="003375C8">
            <w:pPr>
              <w:jc w:val="center"/>
              <w:rPr>
                <w:sz w:val="24"/>
                <w:szCs w:val="24"/>
              </w:rPr>
            </w:pPr>
            <w:r w:rsidRPr="003375C8">
              <w:rPr>
                <w:sz w:val="24"/>
                <w:szCs w:val="24"/>
              </w:rPr>
              <w:t>YES</w:t>
            </w:r>
          </w:p>
        </w:tc>
        <w:tc>
          <w:tcPr>
            <w:tcW w:w="1080" w:type="dxa"/>
          </w:tcPr>
          <w:p w:rsidR="003375C8" w:rsidRPr="003375C8" w:rsidRDefault="003375C8" w:rsidP="003375C8">
            <w:pPr>
              <w:jc w:val="center"/>
              <w:rPr>
                <w:sz w:val="24"/>
                <w:szCs w:val="24"/>
              </w:rPr>
            </w:pPr>
            <w:r w:rsidRPr="003375C8">
              <w:rPr>
                <w:sz w:val="24"/>
                <w:szCs w:val="24"/>
              </w:rPr>
              <w:t>NO</w:t>
            </w:r>
          </w:p>
        </w:tc>
        <w:tc>
          <w:tcPr>
            <w:tcW w:w="1170" w:type="dxa"/>
          </w:tcPr>
          <w:p w:rsidR="003375C8" w:rsidRPr="003375C8" w:rsidRDefault="003375C8" w:rsidP="003375C8">
            <w:pPr>
              <w:jc w:val="center"/>
              <w:rPr>
                <w:sz w:val="24"/>
                <w:szCs w:val="24"/>
              </w:rPr>
            </w:pPr>
            <w:r w:rsidRPr="003375C8">
              <w:rPr>
                <w:sz w:val="24"/>
                <w:szCs w:val="24"/>
              </w:rPr>
              <w:t>N/A</w:t>
            </w:r>
          </w:p>
        </w:tc>
      </w:tr>
      <w:tr w:rsidR="0012392C" w:rsidRPr="003375C8" w:rsidTr="003375C8">
        <w:tc>
          <w:tcPr>
            <w:tcW w:w="7195" w:type="dxa"/>
          </w:tcPr>
          <w:p w:rsidR="0012392C" w:rsidRPr="003375C8" w:rsidRDefault="0012392C" w:rsidP="003375C8">
            <w:pPr>
              <w:pStyle w:val="ListParagraph"/>
              <w:numPr>
                <w:ilvl w:val="0"/>
                <w:numId w:val="5"/>
              </w:numPr>
              <w:rPr>
                <w:sz w:val="24"/>
                <w:szCs w:val="24"/>
              </w:rPr>
            </w:pPr>
            <w:r>
              <w:rPr>
                <w:sz w:val="24"/>
                <w:szCs w:val="24"/>
              </w:rPr>
              <w:t>Weekly Visual Inspection of fire pump assembly operating and physical condition.</w:t>
            </w:r>
          </w:p>
        </w:tc>
        <w:tc>
          <w:tcPr>
            <w:tcW w:w="1080" w:type="dxa"/>
          </w:tcPr>
          <w:p w:rsidR="0012392C" w:rsidRPr="003375C8" w:rsidRDefault="0012392C" w:rsidP="003375C8">
            <w:pPr>
              <w:jc w:val="center"/>
              <w:rPr>
                <w:sz w:val="24"/>
                <w:szCs w:val="24"/>
              </w:rPr>
            </w:pPr>
          </w:p>
        </w:tc>
        <w:tc>
          <w:tcPr>
            <w:tcW w:w="1080" w:type="dxa"/>
          </w:tcPr>
          <w:p w:rsidR="0012392C" w:rsidRPr="003375C8" w:rsidRDefault="0012392C" w:rsidP="003375C8">
            <w:pPr>
              <w:jc w:val="center"/>
              <w:rPr>
                <w:sz w:val="24"/>
                <w:szCs w:val="24"/>
              </w:rPr>
            </w:pPr>
          </w:p>
        </w:tc>
        <w:tc>
          <w:tcPr>
            <w:tcW w:w="1170" w:type="dxa"/>
          </w:tcPr>
          <w:p w:rsidR="0012392C" w:rsidRPr="003375C8" w:rsidRDefault="0012392C" w:rsidP="003375C8">
            <w:pPr>
              <w:jc w:val="center"/>
              <w:rPr>
                <w:sz w:val="24"/>
                <w:szCs w:val="24"/>
              </w:rPr>
            </w:pPr>
          </w:p>
        </w:tc>
      </w:tr>
    </w:tbl>
    <w:p w:rsidR="003375C8" w:rsidRPr="003375C8" w:rsidRDefault="003375C8" w:rsidP="003E222A">
      <w:pPr>
        <w:rPr>
          <w:sz w:val="24"/>
          <w:szCs w:val="24"/>
        </w:rPr>
      </w:pPr>
    </w:p>
    <w:p w:rsidR="003E222A" w:rsidRPr="003375C8" w:rsidRDefault="003E222A" w:rsidP="003E222A">
      <w:pPr>
        <w:rPr>
          <w:sz w:val="24"/>
          <w:szCs w:val="24"/>
        </w:rPr>
      </w:pPr>
      <w:r w:rsidRPr="003375C8">
        <w:rPr>
          <w:sz w:val="24"/>
          <w:szCs w:val="24"/>
        </w:rPr>
        <w:t xml:space="preserve">Suction </w:t>
      </w:r>
      <w:proofErr w:type="gramStart"/>
      <w:r w:rsidRPr="003375C8">
        <w:rPr>
          <w:sz w:val="24"/>
          <w:szCs w:val="24"/>
        </w:rPr>
        <w:t>Pressure  _</w:t>
      </w:r>
      <w:proofErr w:type="gramEnd"/>
      <w:r w:rsidRPr="003375C8">
        <w:rPr>
          <w:sz w:val="24"/>
          <w:szCs w:val="24"/>
        </w:rPr>
        <w:t>______________</w:t>
      </w:r>
      <w:r w:rsidRPr="003375C8">
        <w:rPr>
          <w:sz w:val="24"/>
          <w:szCs w:val="24"/>
        </w:rPr>
        <w:tab/>
      </w:r>
      <w:r w:rsidR="003375C8">
        <w:rPr>
          <w:sz w:val="24"/>
          <w:szCs w:val="24"/>
        </w:rPr>
        <w:tab/>
      </w:r>
      <w:r w:rsidRPr="003375C8">
        <w:rPr>
          <w:sz w:val="24"/>
          <w:szCs w:val="24"/>
        </w:rPr>
        <w:t>Discharge Pressure _____________________________</w:t>
      </w:r>
    </w:p>
    <w:p w:rsidR="003E222A" w:rsidRPr="003375C8" w:rsidRDefault="003E222A" w:rsidP="003E222A">
      <w:pPr>
        <w:rPr>
          <w:sz w:val="24"/>
          <w:szCs w:val="24"/>
        </w:rPr>
      </w:pPr>
      <w:r w:rsidRPr="003375C8">
        <w:rPr>
          <w:sz w:val="24"/>
          <w:szCs w:val="24"/>
        </w:rPr>
        <w:t>Run Time ______________________</w:t>
      </w:r>
      <w:r w:rsidRPr="003375C8">
        <w:rPr>
          <w:sz w:val="24"/>
          <w:szCs w:val="24"/>
        </w:rPr>
        <w:tab/>
        <w:t>Monthly Circuit/Breaker Exercise __________________</w:t>
      </w:r>
    </w:p>
    <w:p w:rsidR="003375C8" w:rsidRPr="003375C8" w:rsidRDefault="003375C8" w:rsidP="003375C8">
      <w:pPr>
        <w:spacing w:after="0"/>
        <w:rPr>
          <w:sz w:val="24"/>
          <w:szCs w:val="24"/>
        </w:rPr>
      </w:pPr>
      <w:r w:rsidRPr="003375C8">
        <w:rPr>
          <w:sz w:val="24"/>
          <w:szCs w:val="24"/>
        </w:rPr>
        <w:t>COMMENTS:  _________________________________________________________</w:t>
      </w:r>
      <w:r>
        <w:rPr>
          <w:sz w:val="24"/>
          <w:szCs w:val="24"/>
        </w:rPr>
        <w:t>_____________</w:t>
      </w:r>
      <w:r w:rsidRPr="003375C8">
        <w:rPr>
          <w:sz w:val="24"/>
          <w:szCs w:val="24"/>
        </w:rPr>
        <w:t>________</w:t>
      </w:r>
    </w:p>
    <w:p w:rsidR="003375C8" w:rsidRDefault="003375C8" w:rsidP="003375C8">
      <w:pPr>
        <w:spacing w:after="0"/>
        <w:rPr>
          <w:sz w:val="24"/>
          <w:szCs w:val="24"/>
        </w:rPr>
      </w:pPr>
      <w:r w:rsidRPr="003375C8">
        <w:rPr>
          <w:sz w:val="24"/>
          <w:szCs w:val="24"/>
        </w:rPr>
        <w:t>__________________________________________________________________________________</w:t>
      </w:r>
      <w:r>
        <w:rPr>
          <w:sz w:val="24"/>
          <w:szCs w:val="24"/>
        </w:rPr>
        <w:t>_</w:t>
      </w:r>
      <w:r w:rsidRPr="003375C8">
        <w:rPr>
          <w:sz w:val="24"/>
          <w:szCs w:val="24"/>
        </w:rPr>
        <w:t>_______</w:t>
      </w:r>
    </w:p>
    <w:p w:rsidR="003E222A" w:rsidRPr="003375C8" w:rsidRDefault="003375C8" w:rsidP="003375C8">
      <w:pPr>
        <w:spacing w:after="0"/>
        <w:rPr>
          <w:sz w:val="24"/>
          <w:szCs w:val="24"/>
        </w:rPr>
      </w:pPr>
      <w:r w:rsidRPr="003375C8">
        <w:rPr>
          <w:sz w:val="24"/>
          <w:szCs w:val="24"/>
        </w:rPr>
        <w:t>______________________________________________</w:t>
      </w:r>
      <w:r>
        <w:rPr>
          <w:sz w:val="24"/>
          <w:szCs w:val="24"/>
        </w:rPr>
        <w:t>____________________________________________</w:t>
      </w:r>
      <w:bookmarkStart w:id="0" w:name="_GoBack"/>
      <w:bookmarkEnd w:id="0"/>
      <w:r>
        <w:rPr>
          <w:sz w:val="24"/>
          <w:szCs w:val="24"/>
        </w:rPr>
        <w:t>__________________________________________________________________________________________</w:t>
      </w:r>
    </w:p>
    <w:sectPr w:rsidR="003E222A" w:rsidRPr="003375C8" w:rsidSect="008C70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113"/>
    <w:multiLevelType w:val="hybridMultilevel"/>
    <w:tmpl w:val="AC42D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93AEF"/>
    <w:multiLevelType w:val="hybridMultilevel"/>
    <w:tmpl w:val="6B981252"/>
    <w:lvl w:ilvl="0" w:tplc="04EE9DA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 w15:restartNumberingAfterBreak="0">
    <w:nsid w:val="2C4A4EA4"/>
    <w:multiLevelType w:val="hybridMultilevel"/>
    <w:tmpl w:val="41A8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06568"/>
    <w:multiLevelType w:val="hybridMultilevel"/>
    <w:tmpl w:val="B2F6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7489D"/>
    <w:multiLevelType w:val="hybridMultilevel"/>
    <w:tmpl w:val="349A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45"/>
    <w:rsid w:val="0012392C"/>
    <w:rsid w:val="002C36AC"/>
    <w:rsid w:val="003375C8"/>
    <w:rsid w:val="0037057B"/>
    <w:rsid w:val="003E222A"/>
    <w:rsid w:val="005535D0"/>
    <w:rsid w:val="008C7045"/>
    <w:rsid w:val="00AF260F"/>
    <w:rsid w:val="00B9131D"/>
    <w:rsid w:val="00C9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61D1B-4EE5-4322-ABBD-32397946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045"/>
    <w:rPr>
      <w:rFonts w:ascii="Segoe UI" w:hAnsi="Segoe UI" w:cs="Segoe UI"/>
      <w:sz w:val="18"/>
      <w:szCs w:val="18"/>
    </w:rPr>
  </w:style>
  <w:style w:type="paragraph" w:styleId="ListParagraph">
    <w:name w:val="List Paragraph"/>
    <w:basedOn w:val="Normal"/>
    <w:uiPriority w:val="34"/>
    <w:qFormat/>
    <w:rsid w:val="00B91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Darria J</dc:creator>
  <cp:keywords/>
  <dc:description/>
  <cp:lastModifiedBy>Darria J</cp:lastModifiedBy>
  <cp:revision>3</cp:revision>
  <cp:lastPrinted>2017-01-03T20:37:00Z</cp:lastPrinted>
  <dcterms:created xsi:type="dcterms:W3CDTF">2017-01-03T20:37:00Z</dcterms:created>
  <dcterms:modified xsi:type="dcterms:W3CDTF">2017-01-09T16:26:00Z</dcterms:modified>
</cp:coreProperties>
</file>