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FE" w:rsidRDefault="00BB12FE" w:rsidP="00CF2582">
      <w:pPr>
        <w:spacing w:line="360" w:lineRule="auto"/>
        <w:jc w:val="center"/>
        <w:rPr>
          <w:b/>
          <w:u w:val="single"/>
        </w:rPr>
      </w:pPr>
      <w:r w:rsidRPr="00BB12FE">
        <w:rPr>
          <w:b/>
          <w:u w:val="single"/>
        </w:rPr>
        <w:t>Fingerprint Background Checks Implementation Overview</w:t>
      </w:r>
    </w:p>
    <w:p w:rsidR="00CF2582" w:rsidRPr="0015231C" w:rsidRDefault="0015231C" w:rsidP="00CF2582">
      <w:pPr>
        <w:spacing w:line="360" w:lineRule="auto"/>
        <w:jc w:val="center"/>
        <w:rPr>
          <w:b/>
        </w:rPr>
      </w:pPr>
      <w:r w:rsidRPr="0015231C">
        <w:rPr>
          <w:b/>
        </w:rPr>
        <w:t>Illinois Only</w:t>
      </w:r>
      <w:r w:rsidR="008E601A">
        <w:rPr>
          <w:b/>
        </w:rPr>
        <w:t xml:space="preserve"> - UPDATED</w:t>
      </w:r>
    </w:p>
    <w:p w:rsidR="00BB12FE" w:rsidRDefault="00BB12FE" w:rsidP="00CF2582">
      <w:pPr>
        <w:numPr>
          <w:ilvl w:val="0"/>
          <w:numId w:val="1"/>
        </w:numPr>
        <w:spacing w:line="360" w:lineRule="auto"/>
      </w:pPr>
      <w:r>
        <w:t>Facilities will implement Fingerprint Background Checks, as required by the Health Care Worker Background Check Act</w:t>
      </w:r>
    </w:p>
    <w:p w:rsidR="00BB12FE" w:rsidRDefault="00BB12FE" w:rsidP="00CF2582">
      <w:pPr>
        <w:numPr>
          <w:ilvl w:val="0"/>
          <w:numId w:val="1"/>
        </w:numPr>
        <w:spacing w:line="360" w:lineRule="auto"/>
      </w:pPr>
      <w:r>
        <w:t>Until the process is fully implemented, facilities will continue to use KROLL</w:t>
      </w:r>
    </w:p>
    <w:p w:rsidR="00BB12FE" w:rsidRDefault="00BB12FE" w:rsidP="00CF2582">
      <w:pPr>
        <w:numPr>
          <w:ilvl w:val="0"/>
          <w:numId w:val="1"/>
        </w:numPr>
        <w:spacing w:line="360" w:lineRule="auto"/>
      </w:pPr>
      <w:r>
        <w:t>Each facilit</w:t>
      </w:r>
      <w:r w:rsidR="00E95707">
        <w:t>y must register on-line with IDPH</w:t>
      </w:r>
    </w:p>
    <w:p w:rsidR="00E95707" w:rsidRDefault="00E95707" w:rsidP="00CF2582">
      <w:pPr>
        <w:numPr>
          <w:ilvl w:val="0"/>
          <w:numId w:val="1"/>
        </w:numPr>
        <w:spacing w:line="360" w:lineRule="auto"/>
      </w:pPr>
      <w:r>
        <w:t>Each facility must have a Portal Registration Authority (PRA) – will be a designated person at Extended Care</w:t>
      </w:r>
    </w:p>
    <w:p w:rsidR="00E95707" w:rsidRDefault="00E95707" w:rsidP="00CF2582">
      <w:pPr>
        <w:numPr>
          <w:ilvl w:val="0"/>
          <w:numId w:val="1"/>
        </w:numPr>
        <w:spacing w:line="360" w:lineRule="auto"/>
      </w:pPr>
      <w:r>
        <w:t xml:space="preserve">Each facility will have user(s) </w:t>
      </w:r>
      <w:r w:rsidR="00587882">
        <w:t>for the database</w:t>
      </w:r>
    </w:p>
    <w:p w:rsidR="00E95707" w:rsidRDefault="00587882" w:rsidP="00CF2582">
      <w:pPr>
        <w:numPr>
          <w:ilvl w:val="0"/>
          <w:numId w:val="1"/>
        </w:numPr>
        <w:spacing w:line="360" w:lineRule="auto"/>
      </w:pPr>
      <w:r>
        <w:t>Fingerprint Background Checks will apply to all unlicensed new hires that have or may have contact with resident or access to the resident’s living quarters, personal medical or financial records</w:t>
      </w:r>
    </w:p>
    <w:p w:rsidR="00587882" w:rsidRDefault="00587882" w:rsidP="00CF2582">
      <w:pPr>
        <w:numPr>
          <w:ilvl w:val="0"/>
          <w:numId w:val="1"/>
        </w:numPr>
        <w:spacing w:line="360" w:lineRule="auto"/>
      </w:pPr>
      <w:r>
        <w:t>Current employees do not need to be re-screened</w:t>
      </w:r>
    </w:p>
    <w:p w:rsidR="00587882" w:rsidRDefault="00587882" w:rsidP="00CF2582">
      <w:pPr>
        <w:numPr>
          <w:ilvl w:val="0"/>
          <w:numId w:val="1"/>
        </w:numPr>
        <w:spacing w:line="360" w:lineRule="auto"/>
      </w:pPr>
      <w:r>
        <w:t>Employees will need to have fingerprints done within 10 days of hire</w:t>
      </w:r>
    </w:p>
    <w:p w:rsidR="00E81EF7" w:rsidRDefault="00587882" w:rsidP="00CF2582">
      <w:pPr>
        <w:numPr>
          <w:ilvl w:val="0"/>
          <w:numId w:val="1"/>
        </w:numPr>
        <w:spacing w:line="360" w:lineRule="auto"/>
      </w:pPr>
      <w:r>
        <w:t>State has contracted with 4 vendors who will do the fingerprint checks</w:t>
      </w:r>
    </w:p>
    <w:p w:rsidR="00587882" w:rsidRDefault="00587882" w:rsidP="00CF2582">
      <w:pPr>
        <w:numPr>
          <w:ilvl w:val="0"/>
          <w:numId w:val="1"/>
        </w:numPr>
        <w:spacing w:line="360" w:lineRule="auto"/>
      </w:pPr>
      <w:r>
        <w:t>We are in the process of finding out how we can continue utilizing KROLL</w:t>
      </w:r>
    </w:p>
    <w:p w:rsidR="00587882" w:rsidRDefault="00587882" w:rsidP="00CF2582">
      <w:pPr>
        <w:numPr>
          <w:ilvl w:val="0"/>
          <w:numId w:val="1"/>
        </w:numPr>
        <w:spacing w:line="360" w:lineRule="auto"/>
      </w:pPr>
      <w:r>
        <w:t xml:space="preserve">Once we start utilizing the database, we will only </w:t>
      </w:r>
      <w:r w:rsidR="000650B8">
        <w:t>need to do a background check if</w:t>
      </w:r>
      <w:r>
        <w:t xml:space="preserve"> the person is not in the database</w:t>
      </w:r>
    </w:p>
    <w:p w:rsidR="00587882" w:rsidRDefault="00587882" w:rsidP="00CF2582">
      <w:pPr>
        <w:numPr>
          <w:ilvl w:val="0"/>
          <w:numId w:val="1"/>
        </w:numPr>
        <w:spacing w:line="360" w:lineRule="auto"/>
      </w:pPr>
      <w:r>
        <w:t>Once individual is in the database, it is automatically updated from the Illinois State Police if there is a conviction</w:t>
      </w:r>
    </w:p>
    <w:p w:rsidR="00E81EF7" w:rsidRDefault="00E81EF7" w:rsidP="00CF2582">
      <w:pPr>
        <w:numPr>
          <w:ilvl w:val="0"/>
          <w:numId w:val="1"/>
        </w:numPr>
        <w:spacing w:line="360" w:lineRule="auto"/>
      </w:pPr>
      <w:r>
        <w:t>When IDPH gets a notification from the State Police, it automatically sends an e-mail to the current employer(s)</w:t>
      </w:r>
    </w:p>
    <w:p w:rsidR="00E81EF7" w:rsidRDefault="00E81EF7" w:rsidP="00CF2582">
      <w:pPr>
        <w:numPr>
          <w:ilvl w:val="0"/>
          <w:numId w:val="1"/>
        </w:numPr>
        <w:spacing w:line="360" w:lineRule="auto"/>
      </w:pPr>
      <w:r>
        <w:t>The waiver process will remain the same (employee who has a disqualifying offense cannot unless a waiver is obtained).  Waivers should be processed faster because IDPH has fingerprint check results</w:t>
      </w:r>
      <w:r w:rsidR="000650B8">
        <w:t xml:space="preserve"> – waivers have to be approved via corporate</w:t>
      </w:r>
    </w:p>
    <w:p w:rsidR="00587882" w:rsidRDefault="00587882" w:rsidP="00CF2582">
      <w:pPr>
        <w:numPr>
          <w:ilvl w:val="0"/>
          <w:numId w:val="1"/>
        </w:numPr>
        <w:spacing w:line="360" w:lineRule="auto"/>
      </w:pPr>
      <w:r>
        <w:t xml:space="preserve">Facility will need to enter all hire and termination dates within 30 days of an event </w:t>
      </w:r>
    </w:p>
    <w:p w:rsidR="00587882" w:rsidRDefault="00587882" w:rsidP="00CF2582">
      <w:pPr>
        <w:numPr>
          <w:ilvl w:val="0"/>
          <w:numId w:val="1"/>
        </w:numPr>
        <w:spacing w:line="360" w:lineRule="auto"/>
      </w:pPr>
      <w:r>
        <w:t>Facility will need to do employment verification no less than annually (this is what keeps a worker active on the registry)</w:t>
      </w:r>
    </w:p>
    <w:p w:rsidR="00BB12FE" w:rsidRDefault="00587882" w:rsidP="00CF2582">
      <w:pPr>
        <w:numPr>
          <w:ilvl w:val="0"/>
          <w:numId w:val="1"/>
        </w:numPr>
        <w:spacing w:line="360" w:lineRule="auto"/>
      </w:pPr>
      <w:r>
        <w:t>We will hold a number of webinar trainings to assist facilities with implementation</w:t>
      </w:r>
      <w:r w:rsidR="00E81EF7">
        <w:t>.  Dates for training will be e-mailed to the facilities</w:t>
      </w:r>
    </w:p>
    <w:sectPr w:rsidR="00BB12FE" w:rsidSect="00CF2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026FD"/>
    <w:multiLevelType w:val="hybridMultilevel"/>
    <w:tmpl w:val="F73A1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BB12FE"/>
    <w:rsid w:val="000650B8"/>
    <w:rsid w:val="000753D4"/>
    <w:rsid w:val="0015231C"/>
    <w:rsid w:val="003F0FD4"/>
    <w:rsid w:val="00587882"/>
    <w:rsid w:val="008E601A"/>
    <w:rsid w:val="00BB12FE"/>
    <w:rsid w:val="00BF2D34"/>
    <w:rsid w:val="00CF2582"/>
    <w:rsid w:val="00E81EF7"/>
    <w:rsid w:val="00E9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Fingerprint Background Checks Implementation Overview</vt:lpstr>
    </vt:vector>
  </TitlesOfParts>
  <Company>MS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Background Checks Implementation Overview</dc:title>
  <dc:creator>Care Centers</dc:creator>
  <cp:lastModifiedBy>apolyak</cp:lastModifiedBy>
  <cp:revision>3</cp:revision>
  <cp:lastPrinted>2010-03-11T14:48:00Z</cp:lastPrinted>
  <dcterms:created xsi:type="dcterms:W3CDTF">2011-06-06T17:23:00Z</dcterms:created>
  <dcterms:modified xsi:type="dcterms:W3CDTF">2011-06-06T17:23:00Z</dcterms:modified>
</cp:coreProperties>
</file>