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08" w:rsidRDefault="006501D4" w:rsidP="00DA0FFD">
      <w:pPr>
        <w:jc w:val="center"/>
        <w:rPr>
          <w:rFonts w:ascii="Book Antiqua" w:hAnsi="Book Antiqua"/>
          <w:b/>
          <w:sz w:val="24"/>
          <w:szCs w:val="24"/>
        </w:rPr>
      </w:pPr>
      <w:r w:rsidRPr="000329FD">
        <w:rPr>
          <w:rFonts w:ascii="Book Antiqua" w:hAnsi="Book Antiqua"/>
          <w:b/>
          <w:sz w:val="24"/>
          <w:szCs w:val="24"/>
        </w:rPr>
        <w:t>FIRE POLICY AND PROCEDURE</w:t>
      </w:r>
      <w:bookmarkStart w:id="0" w:name="_GoBack"/>
      <w:bookmarkEnd w:id="0"/>
      <w:r w:rsidR="008F7308">
        <w:rPr>
          <w:rFonts w:ascii="Book Antiqua" w:hAnsi="Book Antiqua"/>
          <w:b/>
          <w:sz w:val="24"/>
          <w:szCs w:val="24"/>
        </w:rPr>
        <w:t xml:space="preserve"> </w:t>
      </w:r>
    </w:p>
    <w:p w:rsidR="00834D0D" w:rsidRPr="008F7308" w:rsidRDefault="008F7308" w:rsidP="00DA0FFD">
      <w:pPr>
        <w:jc w:val="center"/>
        <w:rPr>
          <w:rFonts w:ascii="Book Antiqua" w:hAnsi="Book Antiqua"/>
          <w:sz w:val="24"/>
          <w:szCs w:val="24"/>
        </w:rPr>
      </w:pPr>
      <w:r w:rsidRPr="008F7308">
        <w:rPr>
          <w:rFonts w:ascii="Book Antiqua" w:hAnsi="Book Antiqua"/>
          <w:sz w:val="24"/>
          <w:szCs w:val="24"/>
        </w:rPr>
        <w:t>July 2014</w:t>
      </w:r>
    </w:p>
    <w:p w:rsidR="006501D4" w:rsidRPr="000329FD" w:rsidRDefault="006501D4" w:rsidP="006501D4">
      <w:pPr>
        <w:contextualSpacing/>
        <w:rPr>
          <w:rFonts w:ascii="Book Antiqua" w:hAnsi="Book Antiqua"/>
          <w:sz w:val="24"/>
          <w:szCs w:val="24"/>
        </w:rPr>
      </w:pPr>
      <w:r w:rsidRPr="000329FD">
        <w:rPr>
          <w:rFonts w:ascii="Book Antiqua" w:hAnsi="Book Antiqua"/>
          <w:b/>
          <w:sz w:val="24"/>
          <w:szCs w:val="24"/>
        </w:rPr>
        <w:t xml:space="preserve">POLICY: </w:t>
      </w:r>
      <w:r w:rsidRPr="000329FD">
        <w:rPr>
          <w:rFonts w:ascii="Book Antiqua" w:hAnsi="Book Antiqua"/>
          <w:sz w:val="24"/>
          <w:szCs w:val="24"/>
        </w:rPr>
        <w:t>The primary purpose of the Fire Policy and Procedure is to provide a course</w:t>
      </w:r>
    </w:p>
    <w:p w:rsidR="006501D4" w:rsidRPr="000329FD" w:rsidRDefault="0052141F" w:rsidP="006501D4">
      <w:pPr>
        <w:contextualSpacing/>
        <w:rPr>
          <w:rFonts w:ascii="Book Antiqua" w:hAnsi="Book Antiqua"/>
          <w:sz w:val="24"/>
          <w:szCs w:val="24"/>
        </w:rPr>
      </w:pPr>
      <w:proofErr w:type="gramStart"/>
      <w:r w:rsidRPr="000329FD">
        <w:rPr>
          <w:rFonts w:ascii="Book Antiqua" w:hAnsi="Book Antiqua"/>
          <w:sz w:val="24"/>
          <w:szCs w:val="24"/>
        </w:rPr>
        <w:t>o</w:t>
      </w:r>
      <w:r w:rsidR="006501D4" w:rsidRPr="000329FD">
        <w:rPr>
          <w:rFonts w:ascii="Book Antiqua" w:hAnsi="Book Antiqua"/>
          <w:sz w:val="24"/>
          <w:szCs w:val="24"/>
        </w:rPr>
        <w:t>f</w:t>
      </w:r>
      <w:proofErr w:type="gramEnd"/>
      <w:r w:rsidR="006501D4" w:rsidRPr="000329FD">
        <w:rPr>
          <w:rFonts w:ascii="Book Antiqua" w:hAnsi="Book Antiqua"/>
          <w:sz w:val="24"/>
          <w:szCs w:val="24"/>
        </w:rPr>
        <w:t xml:space="preserve"> action for all personnel to follow in the event of a fire.</w:t>
      </w:r>
    </w:p>
    <w:p w:rsidR="006501D4" w:rsidRPr="000329FD" w:rsidRDefault="006501D4" w:rsidP="006501D4">
      <w:pPr>
        <w:contextualSpacing/>
        <w:rPr>
          <w:rFonts w:ascii="Book Antiqua" w:hAnsi="Book Antiqua"/>
          <w:sz w:val="24"/>
          <w:szCs w:val="24"/>
        </w:rPr>
      </w:pPr>
    </w:p>
    <w:p w:rsidR="006501D4" w:rsidRPr="000329FD" w:rsidRDefault="006501D4" w:rsidP="006501D4">
      <w:pPr>
        <w:contextualSpacing/>
        <w:rPr>
          <w:rFonts w:ascii="Book Antiqua" w:hAnsi="Book Antiqua"/>
          <w:b/>
          <w:sz w:val="24"/>
          <w:szCs w:val="24"/>
        </w:rPr>
      </w:pPr>
      <w:r w:rsidRPr="000329FD">
        <w:rPr>
          <w:rFonts w:ascii="Book Antiqua" w:hAnsi="Book Antiqua"/>
          <w:b/>
          <w:sz w:val="24"/>
          <w:szCs w:val="24"/>
        </w:rPr>
        <w:t>PROCEDURE:</w:t>
      </w:r>
    </w:p>
    <w:p w:rsidR="006501D4" w:rsidRPr="000329FD" w:rsidRDefault="006501D4" w:rsidP="006501D4">
      <w:pPr>
        <w:contextualSpacing/>
        <w:rPr>
          <w:rFonts w:ascii="Book Antiqua" w:hAnsi="Book Antiqua"/>
          <w:sz w:val="24"/>
          <w:szCs w:val="24"/>
        </w:rPr>
      </w:pPr>
    </w:p>
    <w:p w:rsidR="006501D4" w:rsidRPr="000329FD" w:rsidRDefault="00667FB8" w:rsidP="006501D4">
      <w:pPr>
        <w:contextualSpacing/>
        <w:rPr>
          <w:rFonts w:ascii="Book Antiqua" w:hAnsi="Book Antiqua"/>
          <w:b/>
          <w:sz w:val="24"/>
          <w:szCs w:val="24"/>
        </w:rPr>
      </w:pPr>
      <w:r w:rsidRPr="000329FD">
        <w:rPr>
          <w:rFonts w:ascii="Book Antiqua" w:hAnsi="Book Antiqua"/>
          <w:b/>
          <w:sz w:val="24"/>
          <w:szCs w:val="24"/>
        </w:rPr>
        <w:t>I.</w:t>
      </w:r>
      <w:r w:rsidR="006501D4" w:rsidRPr="000329FD">
        <w:rPr>
          <w:rFonts w:ascii="Book Antiqua" w:hAnsi="Book Antiqua"/>
          <w:b/>
          <w:sz w:val="24"/>
          <w:szCs w:val="24"/>
        </w:rPr>
        <w:tab/>
        <w:t>IF YOU DISCOVER A FIRE:</w:t>
      </w:r>
    </w:p>
    <w:p w:rsidR="006501D4" w:rsidRPr="000329FD" w:rsidRDefault="006501D4" w:rsidP="006501D4">
      <w:pPr>
        <w:contextualSpacing/>
        <w:rPr>
          <w:rFonts w:ascii="Book Antiqua" w:hAnsi="Book Antiqua"/>
          <w:sz w:val="24"/>
          <w:szCs w:val="24"/>
        </w:rPr>
      </w:pPr>
      <w:r w:rsidRPr="000329FD">
        <w:rPr>
          <w:rFonts w:ascii="Book Antiqua" w:hAnsi="Book Antiqua"/>
          <w:sz w:val="24"/>
          <w:szCs w:val="24"/>
        </w:rPr>
        <w:tab/>
      </w:r>
    </w:p>
    <w:p w:rsidR="006501D4" w:rsidRPr="000329FD" w:rsidRDefault="006501D4" w:rsidP="006501D4">
      <w:pPr>
        <w:contextualSpacing/>
        <w:rPr>
          <w:rFonts w:ascii="Book Antiqua" w:hAnsi="Book Antiqua"/>
          <w:b/>
          <w:sz w:val="24"/>
          <w:szCs w:val="24"/>
        </w:rPr>
      </w:pPr>
      <w:r w:rsidRPr="000329FD">
        <w:rPr>
          <w:rFonts w:ascii="Book Antiqua" w:hAnsi="Book Antiqua"/>
          <w:sz w:val="24"/>
          <w:szCs w:val="24"/>
        </w:rPr>
        <w:tab/>
      </w:r>
      <w:r w:rsidRPr="000329FD">
        <w:rPr>
          <w:rFonts w:ascii="Book Antiqua" w:hAnsi="Book Antiqua"/>
          <w:b/>
          <w:sz w:val="24"/>
          <w:szCs w:val="24"/>
        </w:rPr>
        <w:t>1.</w:t>
      </w:r>
      <w:r w:rsidRPr="000329FD">
        <w:rPr>
          <w:rFonts w:ascii="Book Antiqua" w:hAnsi="Book Antiqua"/>
          <w:b/>
          <w:sz w:val="24"/>
          <w:szCs w:val="24"/>
        </w:rPr>
        <w:tab/>
        <w:t>RESCUE ANYONE IN IMMEDIATE DANGER</w:t>
      </w:r>
      <w:r w:rsidR="00755122" w:rsidRPr="000329FD">
        <w:rPr>
          <w:rFonts w:ascii="Book Antiqua" w:hAnsi="Book Antiqua"/>
          <w:b/>
          <w:sz w:val="24"/>
          <w:szCs w:val="24"/>
        </w:rPr>
        <w:t>.</w:t>
      </w:r>
    </w:p>
    <w:p w:rsidR="006501D4" w:rsidRPr="000329FD" w:rsidRDefault="006501D4" w:rsidP="006501D4">
      <w:pPr>
        <w:contextualSpacing/>
        <w:rPr>
          <w:rFonts w:ascii="Book Antiqua" w:hAnsi="Book Antiqua"/>
          <w:sz w:val="24"/>
          <w:szCs w:val="24"/>
        </w:rPr>
      </w:pPr>
      <w:r w:rsidRPr="000329FD">
        <w:rPr>
          <w:rFonts w:ascii="Book Antiqua" w:hAnsi="Book Antiqua"/>
          <w:sz w:val="24"/>
          <w:szCs w:val="24"/>
        </w:rPr>
        <w:tab/>
      </w:r>
    </w:p>
    <w:p w:rsidR="006501D4" w:rsidRPr="000329FD" w:rsidRDefault="006501D4" w:rsidP="00755122">
      <w:pPr>
        <w:ind w:left="1440" w:hanging="720"/>
        <w:contextualSpacing/>
        <w:rPr>
          <w:rFonts w:ascii="Book Antiqua" w:hAnsi="Book Antiqua"/>
          <w:b/>
          <w:sz w:val="24"/>
          <w:szCs w:val="24"/>
        </w:rPr>
      </w:pPr>
      <w:r w:rsidRPr="000329FD">
        <w:rPr>
          <w:rFonts w:ascii="Book Antiqua" w:hAnsi="Book Antiqua"/>
          <w:b/>
          <w:sz w:val="24"/>
          <w:szCs w:val="24"/>
        </w:rPr>
        <w:t>2.</w:t>
      </w:r>
      <w:r w:rsidRPr="000329FD">
        <w:rPr>
          <w:rFonts w:ascii="Book Antiqua" w:hAnsi="Book Antiqua"/>
          <w:b/>
          <w:sz w:val="24"/>
          <w:szCs w:val="24"/>
        </w:rPr>
        <w:tab/>
        <w:t xml:space="preserve">CONTAIN THE FIRE – This </w:t>
      </w:r>
      <w:r w:rsidR="00755122" w:rsidRPr="000329FD">
        <w:rPr>
          <w:rFonts w:ascii="Book Antiqua" w:hAnsi="Book Antiqua"/>
          <w:b/>
          <w:sz w:val="24"/>
          <w:szCs w:val="24"/>
        </w:rPr>
        <w:t>can be accomplished by closing the door to the affected area, assure that the double fire doors to the unit are closed, closing all doors and windows adjacent to the fire, shutting off all fans, ventilators, A/C units.</w:t>
      </w:r>
    </w:p>
    <w:p w:rsidR="00755122" w:rsidRPr="000329FD" w:rsidRDefault="00755122" w:rsidP="00755122">
      <w:pPr>
        <w:ind w:left="1440" w:hanging="720"/>
        <w:contextualSpacing/>
        <w:rPr>
          <w:rFonts w:ascii="Book Antiqua" w:hAnsi="Book Antiqua"/>
          <w:b/>
          <w:sz w:val="24"/>
          <w:szCs w:val="24"/>
        </w:rPr>
      </w:pPr>
    </w:p>
    <w:p w:rsidR="00755122" w:rsidRPr="000329FD" w:rsidRDefault="00755122" w:rsidP="00755122">
      <w:pPr>
        <w:ind w:left="1440" w:hanging="720"/>
        <w:contextualSpacing/>
        <w:rPr>
          <w:rFonts w:ascii="Book Antiqua" w:hAnsi="Book Antiqua"/>
          <w:b/>
          <w:sz w:val="24"/>
          <w:szCs w:val="24"/>
        </w:rPr>
      </w:pPr>
      <w:r w:rsidRPr="000329FD">
        <w:rPr>
          <w:rFonts w:ascii="Book Antiqua" w:hAnsi="Book Antiqua"/>
          <w:b/>
          <w:sz w:val="24"/>
          <w:szCs w:val="24"/>
        </w:rPr>
        <w:t>3.</w:t>
      </w:r>
      <w:r w:rsidRPr="000329FD">
        <w:rPr>
          <w:rFonts w:ascii="Book Antiqua" w:hAnsi="Book Antiqua"/>
          <w:b/>
          <w:sz w:val="24"/>
          <w:szCs w:val="24"/>
        </w:rPr>
        <w:tab/>
        <w:t xml:space="preserve">If the safety of residents or yourself requires you to stay in area and you cannot get to pull station or paging system – </w:t>
      </w:r>
    </w:p>
    <w:p w:rsidR="00755122" w:rsidRPr="000329FD" w:rsidRDefault="00755122" w:rsidP="00755122">
      <w:pPr>
        <w:ind w:left="1440"/>
        <w:contextualSpacing/>
        <w:rPr>
          <w:rFonts w:ascii="Book Antiqua" w:hAnsi="Book Antiqua"/>
          <w:b/>
          <w:sz w:val="24"/>
          <w:szCs w:val="24"/>
        </w:rPr>
      </w:pPr>
      <w:r w:rsidRPr="000329FD">
        <w:rPr>
          <w:rFonts w:ascii="Book Antiqua" w:hAnsi="Book Antiqua"/>
          <w:b/>
          <w:sz w:val="24"/>
          <w:szCs w:val="24"/>
        </w:rPr>
        <w:t>“CODE RED ____________ “(stating what area i.e. CODE RED IN FRONT LOBBY) SHOULD BE VERBALLY ANNOUNCED LOUDLY SO OTHER STAFF CAN ASSIST.</w:t>
      </w:r>
    </w:p>
    <w:p w:rsidR="00755122" w:rsidRPr="000329FD" w:rsidRDefault="00755122" w:rsidP="00755122">
      <w:pPr>
        <w:contextualSpacing/>
        <w:rPr>
          <w:rFonts w:ascii="Book Antiqua" w:hAnsi="Book Antiqua"/>
          <w:b/>
          <w:sz w:val="24"/>
          <w:szCs w:val="24"/>
        </w:rPr>
      </w:pPr>
    </w:p>
    <w:p w:rsidR="00755122" w:rsidRPr="000329FD" w:rsidRDefault="00755122" w:rsidP="00755122">
      <w:pPr>
        <w:contextualSpacing/>
        <w:rPr>
          <w:rFonts w:ascii="Book Antiqua" w:hAnsi="Book Antiqua"/>
          <w:b/>
          <w:sz w:val="24"/>
          <w:szCs w:val="24"/>
        </w:rPr>
      </w:pPr>
      <w:r w:rsidRPr="000329FD">
        <w:rPr>
          <w:rFonts w:ascii="Book Antiqua" w:hAnsi="Book Antiqua"/>
          <w:b/>
          <w:sz w:val="24"/>
          <w:szCs w:val="24"/>
        </w:rPr>
        <w:tab/>
        <w:t>4.</w:t>
      </w:r>
      <w:r w:rsidRPr="000329FD">
        <w:rPr>
          <w:rFonts w:ascii="Book Antiqua" w:hAnsi="Book Antiqua"/>
          <w:b/>
          <w:sz w:val="24"/>
          <w:szCs w:val="24"/>
        </w:rPr>
        <w:tab/>
        <w:t>PULL THE NEAREST FIRE ALARM</w:t>
      </w:r>
    </w:p>
    <w:p w:rsidR="00755122" w:rsidRPr="000329FD" w:rsidRDefault="00755122" w:rsidP="00755122">
      <w:pPr>
        <w:contextualSpacing/>
        <w:rPr>
          <w:rFonts w:ascii="Book Antiqua" w:hAnsi="Book Antiqua"/>
          <w:b/>
          <w:sz w:val="24"/>
          <w:szCs w:val="24"/>
        </w:rPr>
      </w:pPr>
    </w:p>
    <w:p w:rsidR="00755122" w:rsidRPr="000329FD" w:rsidRDefault="00755122" w:rsidP="00755122">
      <w:pPr>
        <w:ind w:left="1440" w:hanging="720"/>
        <w:contextualSpacing/>
        <w:rPr>
          <w:rFonts w:ascii="Book Antiqua" w:hAnsi="Book Antiqua"/>
          <w:b/>
          <w:sz w:val="24"/>
          <w:szCs w:val="24"/>
        </w:rPr>
      </w:pPr>
      <w:r w:rsidRPr="000329FD">
        <w:rPr>
          <w:rFonts w:ascii="Book Antiqua" w:hAnsi="Book Antiqua"/>
          <w:b/>
          <w:sz w:val="24"/>
          <w:szCs w:val="24"/>
        </w:rPr>
        <w:t>5.</w:t>
      </w:r>
      <w:r w:rsidRPr="000329FD">
        <w:rPr>
          <w:rFonts w:ascii="Book Antiqua" w:hAnsi="Book Antiqua"/>
          <w:b/>
          <w:sz w:val="24"/>
          <w:szCs w:val="24"/>
        </w:rPr>
        <w:tab/>
        <w:t xml:space="preserve">ANNOUNCE </w:t>
      </w:r>
      <w:r w:rsidR="000329FD">
        <w:rPr>
          <w:rFonts w:ascii="Book Antiqua" w:hAnsi="Book Antiqua"/>
          <w:b/>
          <w:sz w:val="24"/>
          <w:szCs w:val="24"/>
        </w:rPr>
        <w:t xml:space="preserve">via PAGING SYSTEM </w:t>
      </w:r>
      <w:r w:rsidRPr="000329FD">
        <w:rPr>
          <w:rFonts w:ascii="Book Antiqua" w:hAnsi="Book Antiqua"/>
          <w:b/>
          <w:sz w:val="24"/>
          <w:szCs w:val="24"/>
        </w:rPr>
        <w:t>“CODE RED” AND THE LOCATION OF THE FIRE THREE (3) TIMES.</w:t>
      </w:r>
    </w:p>
    <w:p w:rsidR="00755122" w:rsidRPr="000329FD" w:rsidRDefault="00755122" w:rsidP="00755122">
      <w:pPr>
        <w:ind w:left="1440" w:hanging="720"/>
        <w:contextualSpacing/>
        <w:rPr>
          <w:rFonts w:ascii="Book Antiqua" w:hAnsi="Book Antiqua"/>
          <w:b/>
          <w:sz w:val="24"/>
          <w:szCs w:val="24"/>
        </w:rPr>
      </w:pPr>
    </w:p>
    <w:p w:rsidR="00755122" w:rsidRPr="000329FD" w:rsidRDefault="00755122" w:rsidP="00755122">
      <w:pPr>
        <w:ind w:left="1440" w:hanging="720"/>
        <w:contextualSpacing/>
        <w:rPr>
          <w:rFonts w:ascii="Book Antiqua" w:hAnsi="Book Antiqua"/>
          <w:b/>
          <w:sz w:val="24"/>
          <w:szCs w:val="24"/>
        </w:rPr>
      </w:pPr>
      <w:r w:rsidRPr="000329FD">
        <w:rPr>
          <w:rFonts w:ascii="Book Antiqua" w:hAnsi="Book Antiqua"/>
          <w:b/>
          <w:sz w:val="24"/>
          <w:szCs w:val="24"/>
        </w:rPr>
        <w:t>6.</w:t>
      </w:r>
      <w:r w:rsidRPr="000329FD">
        <w:rPr>
          <w:rFonts w:ascii="Book Antiqua" w:hAnsi="Book Antiqua"/>
          <w:b/>
          <w:sz w:val="24"/>
          <w:szCs w:val="24"/>
        </w:rPr>
        <w:tab/>
        <w:t>THE NURSE ASSIGNED TO THE AFFECTED UNIT MUST CALL 911</w:t>
      </w:r>
    </w:p>
    <w:p w:rsidR="00755122" w:rsidRPr="000329FD" w:rsidRDefault="00755122" w:rsidP="00755122">
      <w:pPr>
        <w:ind w:left="1440" w:hanging="720"/>
        <w:contextualSpacing/>
        <w:rPr>
          <w:rFonts w:ascii="Book Antiqua" w:hAnsi="Book Antiqua"/>
          <w:b/>
          <w:sz w:val="24"/>
          <w:szCs w:val="24"/>
        </w:rPr>
      </w:pPr>
    </w:p>
    <w:p w:rsidR="00755122" w:rsidRPr="000329FD" w:rsidRDefault="00755122" w:rsidP="00755122">
      <w:pPr>
        <w:ind w:left="1440" w:hanging="720"/>
        <w:contextualSpacing/>
        <w:rPr>
          <w:rFonts w:ascii="Book Antiqua" w:hAnsi="Book Antiqua"/>
          <w:b/>
          <w:sz w:val="24"/>
          <w:szCs w:val="24"/>
        </w:rPr>
      </w:pPr>
      <w:r w:rsidRPr="000329FD">
        <w:rPr>
          <w:rFonts w:ascii="Book Antiqua" w:hAnsi="Book Antiqua"/>
          <w:b/>
          <w:sz w:val="24"/>
          <w:szCs w:val="24"/>
        </w:rPr>
        <w:t>7.</w:t>
      </w:r>
      <w:r w:rsidRPr="000329FD">
        <w:rPr>
          <w:rFonts w:ascii="Book Antiqua" w:hAnsi="Book Antiqua"/>
          <w:b/>
          <w:sz w:val="24"/>
          <w:szCs w:val="24"/>
        </w:rPr>
        <w:tab/>
        <w:t>EXTINGUISH IF THE FIRE IS SMALL – The extinguisher should be aimed at the base of the fire and slowly moved upward in a sweeping motion</w:t>
      </w:r>
    </w:p>
    <w:p w:rsidR="00755122" w:rsidRPr="000329FD" w:rsidRDefault="00755122" w:rsidP="00755122">
      <w:pPr>
        <w:ind w:left="1440" w:hanging="720"/>
        <w:contextualSpacing/>
        <w:rPr>
          <w:rFonts w:ascii="Book Antiqua" w:hAnsi="Book Antiqua"/>
          <w:b/>
          <w:sz w:val="24"/>
          <w:szCs w:val="24"/>
        </w:rPr>
      </w:pPr>
    </w:p>
    <w:p w:rsidR="00755122" w:rsidRPr="000329FD" w:rsidRDefault="00755122" w:rsidP="00755122">
      <w:pPr>
        <w:ind w:left="1440" w:hanging="720"/>
        <w:contextualSpacing/>
        <w:rPr>
          <w:rFonts w:ascii="Book Antiqua" w:hAnsi="Book Antiqua"/>
          <w:b/>
          <w:sz w:val="24"/>
          <w:szCs w:val="24"/>
        </w:rPr>
      </w:pPr>
      <w:r w:rsidRPr="000329FD">
        <w:rPr>
          <w:rFonts w:ascii="Book Antiqua" w:hAnsi="Book Antiqua"/>
          <w:b/>
          <w:sz w:val="24"/>
          <w:szCs w:val="24"/>
        </w:rPr>
        <w:t>8.</w:t>
      </w:r>
      <w:r w:rsidRPr="000329FD">
        <w:rPr>
          <w:rFonts w:ascii="Book Antiqua" w:hAnsi="Book Antiqua"/>
          <w:b/>
          <w:sz w:val="24"/>
          <w:szCs w:val="24"/>
        </w:rPr>
        <w:tab/>
        <w:t xml:space="preserve">EVACUATE RESIDENTS IN THE AFFECTED AREA – Be sure to move residents </w:t>
      </w:r>
      <w:r w:rsidR="0075276A" w:rsidRPr="000329FD">
        <w:rPr>
          <w:rFonts w:ascii="Book Antiqua" w:hAnsi="Book Antiqua"/>
          <w:b/>
          <w:sz w:val="24"/>
          <w:szCs w:val="24"/>
        </w:rPr>
        <w:t>to an area safeguarded by double fire doors (to a separate fire containment area). Assure there are at least one set of fire doors between the residents and the fire. It is important to evacuate residents to a safe containment area.</w:t>
      </w:r>
    </w:p>
    <w:p w:rsidR="0075276A" w:rsidRPr="000329FD" w:rsidRDefault="0075276A" w:rsidP="00755122">
      <w:pPr>
        <w:ind w:left="1440" w:hanging="720"/>
        <w:contextualSpacing/>
        <w:rPr>
          <w:rFonts w:ascii="Book Antiqua" w:hAnsi="Book Antiqua"/>
          <w:b/>
          <w:sz w:val="24"/>
          <w:szCs w:val="24"/>
        </w:rPr>
      </w:pPr>
    </w:p>
    <w:p w:rsidR="0075276A" w:rsidRPr="000329FD" w:rsidRDefault="0075276A" w:rsidP="00755122">
      <w:pPr>
        <w:ind w:left="1440" w:hanging="720"/>
        <w:contextualSpacing/>
        <w:rPr>
          <w:rFonts w:ascii="Book Antiqua" w:hAnsi="Book Antiqua"/>
          <w:b/>
          <w:sz w:val="24"/>
          <w:szCs w:val="24"/>
        </w:rPr>
      </w:pPr>
      <w:r w:rsidRPr="000329FD">
        <w:rPr>
          <w:rFonts w:ascii="Book Antiqua" w:hAnsi="Book Antiqua"/>
          <w:b/>
          <w:sz w:val="24"/>
          <w:szCs w:val="24"/>
        </w:rPr>
        <w:lastRenderedPageBreak/>
        <w:t>9.</w:t>
      </w:r>
      <w:r w:rsidRPr="000329FD">
        <w:rPr>
          <w:rFonts w:ascii="Book Antiqua" w:hAnsi="Book Antiqua"/>
          <w:b/>
          <w:sz w:val="24"/>
          <w:szCs w:val="24"/>
        </w:rPr>
        <w:tab/>
        <w:t xml:space="preserve">During evacuation, keep yourself and the resident as low as possible to avoid smoke </w:t>
      </w:r>
      <w:r w:rsidR="00667FB8" w:rsidRPr="000329FD">
        <w:rPr>
          <w:rFonts w:ascii="Book Antiqua" w:hAnsi="Book Antiqua"/>
          <w:b/>
          <w:sz w:val="24"/>
          <w:szCs w:val="24"/>
        </w:rPr>
        <w:t xml:space="preserve">inhalation.  </w:t>
      </w:r>
    </w:p>
    <w:p w:rsidR="00667FB8" w:rsidRPr="000329FD" w:rsidRDefault="00667FB8" w:rsidP="00667FB8">
      <w:pPr>
        <w:contextualSpacing/>
        <w:rPr>
          <w:rFonts w:ascii="Book Antiqua" w:hAnsi="Book Antiqua"/>
          <w:b/>
          <w:sz w:val="24"/>
          <w:szCs w:val="24"/>
        </w:rPr>
      </w:pPr>
    </w:p>
    <w:sectPr w:rsidR="00667FB8" w:rsidRPr="00032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D4"/>
    <w:rsid w:val="000329FD"/>
    <w:rsid w:val="0052141F"/>
    <w:rsid w:val="006501D4"/>
    <w:rsid w:val="00667FB8"/>
    <w:rsid w:val="0075276A"/>
    <w:rsid w:val="00755122"/>
    <w:rsid w:val="00834D0D"/>
    <w:rsid w:val="008F7308"/>
    <w:rsid w:val="00A161CC"/>
    <w:rsid w:val="00B643B6"/>
    <w:rsid w:val="00DA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C6FE9-D930-47E5-A9F5-C08FAA32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Jeff Tolley</cp:lastModifiedBy>
  <cp:revision>3</cp:revision>
  <cp:lastPrinted>2014-07-08T16:41:00Z</cp:lastPrinted>
  <dcterms:created xsi:type="dcterms:W3CDTF">2014-07-15T19:43:00Z</dcterms:created>
  <dcterms:modified xsi:type="dcterms:W3CDTF">2015-06-26T18:16:00Z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-812019483</vt:i4>
  </property>
  <property fmtid="{D5CDD505-2E9C-101B-9397-08002B2CF9AE}" pid="3" name="_NewReviewCycle">
    <vt:lpwstr/>
  </property>
  <property fmtid="{D5CDD505-2E9C-101B-9397-08002B2CF9AE}" pid="4" name="_EmailSubject">
    <vt:lpwstr>FIRE POLICIES</vt:lpwstr>
  </property>
  <property fmtid="{D5CDD505-2E9C-101B-9397-08002B2CF9AE}" pid="5" name="_AuthorEmail">
    <vt:lpwstr>administrator@chateaucenter.com</vt:lpwstr>
  </property>
  <property fmtid="{D5CDD505-2E9C-101B-9397-08002B2CF9AE}" pid="6" name="_AuthorEmailDisplayName">
    <vt:lpwstr>Stephanie Mohr</vt:lpwstr>
  </property>
  <property fmtid="{D5CDD505-2E9C-101B-9397-08002B2CF9AE}" pid="7" name="_ReviewingToolsShownOnce">
    <vt:lpwstr/>
  </property>
</Properties>
</file>