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D57DB1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D57DB1">
        <w:rPr>
          <w:b/>
          <w:sz w:val="32"/>
          <w:szCs w:val="32"/>
        </w:rPr>
        <w:t>ROOT CAUSE ANALYSIS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D57DB1">
      <w:r>
        <w:rPr>
          <w:b/>
          <w:u w:val="single"/>
        </w:rPr>
        <w:t>Policy:</w:t>
      </w:r>
      <w:r w:rsidR="00917B78">
        <w:t xml:space="preserve">  </w:t>
      </w:r>
      <w:r w:rsidR="00D57DB1" w:rsidRPr="00D57DB1">
        <w:t xml:space="preserve">It is the policy of </w:t>
      </w:r>
      <w:r w:rsidR="00F83C88">
        <w:t>this facility</w:t>
      </w:r>
      <w:bookmarkStart w:id="0" w:name="_GoBack"/>
      <w:bookmarkEnd w:id="0"/>
      <w:r w:rsidR="00D57DB1" w:rsidRPr="00D57DB1">
        <w:t xml:space="preserve"> to complete a</w:t>
      </w:r>
      <w:r w:rsidR="00D57DB1">
        <w:t xml:space="preserve"> </w:t>
      </w:r>
      <w:r w:rsidR="00D57DB1" w:rsidRPr="00D57DB1">
        <w:t>thorough and credible root cause analysis for serious adverse events</w:t>
      </w:r>
      <w:r w:rsidR="00D57DB1">
        <w:t xml:space="preserve"> </w:t>
      </w:r>
      <w:r w:rsidR="00D57DB1" w:rsidRPr="00D57DB1">
        <w:t>that meet JCAHO's definition of a sentinel event and to implement</w:t>
      </w:r>
      <w:r w:rsidR="00D57DB1">
        <w:t xml:space="preserve"> </w:t>
      </w:r>
      <w:r w:rsidR="00D57DB1" w:rsidRPr="00D57DB1">
        <w:t>corrective actions to reduce the risk of reoccurrence. The root cause</w:t>
      </w:r>
      <w:r w:rsidR="00D57DB1">
        <w:t xml:space="preserve"> </w:t>
      </w:r>
      <w:r w:rsidR="00D57DB1" w:rsidRPr="00D57DB1">
        <w:t>analysis shall be completed whether or not the event meets the criteria</w:t>
      </w:r>
      <w:r w:rsidR="00D57DB1">
        <w:t xml:space="preserve"> </w:t>
      </w:r>
      <w:r w:rsidR="00D57DB1" w:rsidRPr="00D57DB1">
        <w:t>for review under the Joint Commission's Sentinel Event Policy.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D57DB1" w:rsidRPr="00AF2A90" w:rsidRDefault="005619E6" w:rsidP="00D57DB1">
      <w:r>
        <w:rPr>
          <w:b/>
          <w:u w:val="single"/>
        </w:rPr>
        <w:t>Policy Specifications:</w:t>
      </w:r>
      <w:r w:rsidR="00917B78">
        <w:t xml:space="preserve">  </w:t>
      </w:r>
      <w:r w:rsidR="00D57DB1" w:rsidRPr="00D57DB1">
        <w:t>To establish guidelines for the collection of information to study the</w:t>
      </w:r>
      <w:r w:rsidR="00D57DB1">
        <w:t xml:space="preserve"> </w:t>
      </w:r>
      <w:r w:rsidR="00D57DB1" w:rsidRPr="00D57DB1">
        <w:t>cause of a sentinel event.</w:t>
      </w:r>
    </w:p>
    <w:p w:rsidR="005619E6" w:rsidRDefault="005619E6" w:rsidP="00A16271"/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D57DB1">
      <w:r w:rsidRPr="00AF2A90">
        <w:rPr>
          <w:b/>
          <w:u w:val="single"/>
        </w:rPr>
        <w:t>Responsibility:</w:t>
      </w:r>
      <w:r w:rsidRPr="00AF2A90">
        <w:t xml:space="preserve">  </w:t>
      </w:r>
      <w:r w:rsidR="00D57DB1" w:rsidRPr="00D57DB1">
        <w:t>Administrator, Director of Nursing, Quality Assessment and Improvement</w:t>
      </w:r>
      <w:r w:rsidR="00D57DB1">
        <w:t xml:space="preserve"> </w:t>
      </w:r>
      <w:r w:rsidR="00D57DB1" w:rsidRPr="00D57DB1">
        <w:t>Coordinator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D57DB1" w:rsidRDefault="00D57DB1" w:rsidP="00A16271">
      <w:pPr>
        <w:rPr>
          <w:b/>
          <w:u w:val="single"/>
        </w:rPr>
      </w:pPr>
      <w:r>
        <w:rPr>
          <w:b/>
          <w:u w:val="single"/>
        </w:rPr>
        <w:t xml:space="preserve">Definitions:  </w:t>
      </w:r>
    </w:p>
    <w:p w:rsidR="00D57DB1" w:rsidRDefault="00D57DB1" w:rsidP="00A16271">
      <w:pPr>
        <w:rPr>
          <w:b/>
          <w:u w:val="single"/>
        </w:rPr>
      </w:pPr>
    </w:p>
    <w:p w:rsidR="00D57DB1" w:rsidRPr="00D57DB1" w:rsidRDefault="00D57DB1" w:rsidP="00D57DB1">
      <w:r w:rsidRPr="00D57DB1">
        <w:t>A root cause analysis is a process for identifying the basic casual factors</w:t>
      </w:r>
      <w:r>
        <w:t xml:space="preserve"> </w:t>
      </w:r>
      <w:r w:rsidRPr="00D57DB1">
        <w:t>that underlie variation in performance, including the occurrence or</w:t>
      </w:r>
      <w:r>
        <w:t xml:space="preserve"> </w:t>
      </w:r>
      <w:r w:rsidRPr="00D57DB1">
        <w:t>possible occurrence of a sentinel event. A root cause analysis focuses</w:t>
      </w:r>
      <w:r>
        <w:t xml:space="preserve"> </w:t>
      </w:r>
      <w:r w:rsidRPr="00D57DB1">
        <w:t>primarily on systems and processes, not individual performance. It</w:t>
      </w:r>
      <w:r>
        <w:t xml:space="preserve"> </w:t>
      </w:r>
      <w:r w:rsidRPr="00D57DB1">
        <w:t>progresses from a special cause in clinical processing to common</w:t>
      </w:r>
      <w:r>
        <w:t xml:space="preserve"> </w:t>
      </w:r>
      <w:r w:rsidRPr="00D57DB1">
        <w:t>causes in organizational processing and identifies potential improvement</w:t>
      </w:r>
      <w:r>
        <w:t xml:space="preserve"> </w:t>
      </w:r>
      <w:r w:rsidRPr="00D57DB1">
        <w:t>in processes or systems that would tend to decrease the likelihood of</w:t>
      </w:r>
      <w:r>
        <w:t xml:space="preserve"> </w:t>
      </w:r>
      <w:r w:rsidRPr="00D57DB1">
        <w:t>such events in the future, or determines, after analysis, that no improvement</w:t>
      </w:r>
      <w:r>
        <w:t xml:space="preserve"> </w:t>
      </w:r>
      <w:r w:rsidRPr="00D57DB1">
        <w:t>opportunities exist.</w:t>
      </w:r>
    </w:p>
    <w:p w:rsidR="00D57DB1" w:rsidRDefault="00D57DB1" w:rsidP="00D57DB1">
      <w:pPr>
        <w:rPr>
          <w:b/>
          <w:u w:val="single"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D57DB1" w:rsidRPr="00D57DB1" w:rsidRDefault="00D57DB1" w:rsidP="00D57DB1">
      <w:pPr>
        <w:pStyle w:val="ListParagraph"/>
        <w:numPr>
          <w:ilvl w:val="0"/>
          <w:numId w:val="3"/>
        </w:numPr>
      </w:pPr>
      <w:r w:rsidRPr="00D57DB1">
        <w:t>In order for the Root Cause Analysis to be considered thorough, it should:</w:t>
      </w:r>
    </w:p>
    <w:p w:rsidR="00D57DB1" w:rsidRDefault="00D57DB1" w:rsidP="00D57DB1"/>
    <w:p w:rsidR="00D57DB1" w:rsidRPr="00D57DB1" w:rsidRDefault="00D57DB1" w:rsidP="00D57DB1">
      <w:pPr>
        <w:pStyle w:val="ListParagraph"/>
        <w:numPr>
          <w:ilvl w:val="1"/>
          <w:numId w:val="3"/>
        </w:numPr>
      </w:pPr>
      <w:r w:rsidRPr="00D57DB1">
        <w:t>Determine the human and other factors most directly associated with the</w:t>
      </w:r>
      <w:r>
        <w:t xml:space="preserve"> </w:t>
      </w:r>
      <w:r w:rsidRPr="00D57DB1">
        <w:t>sentinel event, and the process(es) and systems related to the occurrences</w:t>
      </w:r>
    </w:p>
    <w:p w:rsidR="00D57DB1" w:rsidRPr="00D57DB1" w:rsidRDefault="00D57DB1" w:rsidP="00D57DB1">
      <w:pPr>
        <w:pStyle w:val="ListParagraph"/>
        <w:numPr>
          <w:ilvl w:val="1"/>
          <w:numId w:val="3"/>
        </w:numPr>
      </w:pPr>
      <w:r w:rsidRPr="00D57DB1">
        <w:t>Analyze the underlying systems and process through a series of "why"</w:t>
      </w:r>
      <w:r>
        <w:t xml:space="preserve"> </w:t>
      </w:r>
      <w:r w:rsidRPr="00D57DB1">
        <w:t>questions to determine where redesign might reduce risk</w:t>
      </w:r>
    </w:p>
    <w:p w:rsidR="00D57DB1" w:rsidRPr="00D57DB1" w:rsidRDefault="00D57DB1" w:rsidP="00D57DB1">
      <w:pPr>
        <w:pStyle w:val="ListParagraph"/>
        <w:numPr>
          <w:ilvl w:val="1"/>
          <w:numId w:val="3"/>
        </w:numPr>
      </w:pPr>
      <w:r w:rsidRPr="00D57DB1">
        <w:t>Inquire into all areas appropriate to the specific event</w:t>
      </w:r>
    </w:p>
    <w:p w:rsidR="00D57DB1" w:rsidRPr="00D57DB1" w:rsidRDefault="00D57DB1" w:rsidP="00D57DB1">
      <w:pPr>
        <w:pStyle w:val="ListParagraph"/>
        <w:numPr>
          <w:ilvl w:val="1"/>
          <w:numId w:val="3"/>
        </w:numPr>
      </w:pPr>
      <w:r w:rsidRPr="00D57DB1">
        <w:t>Identify risk points and their potential contribution to the sentinel event</w:t>
      </w:r>
    </w:p>
    <w:p w:rsidR="00D57DB1" w:rsidRPr="00D57DB1" w:rsidRDefault="00D57DB1" w:rsidP="00D57DB1">
      <w:pPr>
        <w:pStyle w:val="ListParagraph"/>
        <w:numPr>
          <w:ilvl w:val="1"/>
          <w:numId w:val="3"/>
        </w:numPr>
      </w:pPr>
      <w:r w:rsidRPr="00D57DB1">
        <w:t>Determine potential improvement in processes or systems that would tend to</w:t>
      </w:r>
      <w:r>
        <w:t xml:space="preserve"> </w:t>
      </w:r>
      <w:r w:rsidRPr="00D57DB1">
        <w:t>decrease the likelihood of such events in the future or determine, after analysis,</w:t>
      </w:r>
      <w:r>
        <w:t xml:space="preserve"> </w:t>
      </w:r>
      <w:r w:rsidRPr="00D57DB1">
        <w:t>that no such improvement opportunities exist</w:t>
      </w:r>
    </w:p>
    <w:p w:rsidR="00D57DB1" w:rsidRDefault="00D57DB1" w:rsidP="00D57DB1"/>
    <w:p w:rsidR="00D57DB1" w:rsidRPr="00D57DB1" w:rsidRDefault="00D57DB1" w:rsidP="00D57DB1">
      <w:pPr>
        <w:pStyle w:val="ListParagraph"/>
        <w:numPr>
          <w:ilvl w:val="0"/>
          <w:numId w:val="3"/>
        </w:numPr>
      </w:pPr>
      <w:r w:rsidRPr="00D57DB1">
        <w:t>A Credible Root Cause Analysis includes:</w:t>
      </w:r>
    </w:p>
    <w:p w:rsidR="00D57DB1" w:rsidRDefault="00D57DB1" w:rsidP="00D57DB1"/>
    <w:p w:rsidR="00D57DB1" w:rsidRPr="00D57DB1" w:rsidRDefault="00D57DB1" w:rsidP="00D57DB1">
      <w:pPr>
        <w:pStyle w:val="ListParagraph"/>
        <w:numPr>
          <w:ilvl w:val="1"/>
          <w:numId w:val="3"/>
        </w:numPr>
      </w:pPr>
      <w:r w:rsidRPr="00D57DB1">
        <w:t>Participation by leadership of the organization and by the individual most</w:t>
      </w:r>
      <w:r>
        <w:t xml:space="preserve"> </w:t>
      </w:r>
      <w:r w:rsidRPr="00D57DB1">
        <w:t>closely involved in the processes and systems under review</w:t>
      </w:r>
    </w:p>
    <w:p w:rsidR="00D57DB1" w:rsidRPr="00D57DB1" w:rsidRDefault="00D57DB1" w:rsidP="00D57DB1">
      <w:pPr>
        <w:pStyle w:val="ListParagraph"/>
        <w:numPr>
          <w:ilvl w:val="1"/>
          <w:numId w:val="3"/>
        </w:numPr>
      </w:pPr>
      <w:r w:rsidRPr="00D57DB1">
        <w:t>Consistent internal review</w:t>
      </w:r>
    </w:p>
    <w:p w:rsidR="00AF2A90" w:rsidRDefault="00D57DB1" w:rsidP="00D57DB1">
      <w:pPr>
        <w:pStyle w:val="ListParagraph"/>
        <w:numPr>
          <w:ilvl w:val="1"/>
          <w:numId w:val="3"/>
        </w:numPr>
      </w:pPr>
      <w:r w:rsidRPr="00D57DB1">
        <w:t>An explanation for all findings of "not applicable" or "no problem" include</w:t>
      </w:r>
      <w:r>
        <w:t xml:space="preserve"> </w:t>
      </w:r>
      <w:r w:rsidRPr="00D57DB1">
        <w:t>consideration of any relevant literature</w:t>
      </w:r>
    </w:p>
    <w:p w:rsidR="00D57DB1" w:rsidRDefault="00D57DB1" w:rsidP="00D57DB1"/>
    <w:p w:rsidR="00D57DB1" w:rsidRPr="00D57DB1" w:rsidRDefault="00D57DB1" w:rsidP="00D57DB1">
      <w:pPr>
        <w:pStyle w:val="ListParagraph"/>
        <w:numPr>
          <w:ilvl w:val="0"/>
          <w:numId w:val="3"/>
        </w:numPr>
      </w:pPr>
      <w:r w:rsidRPr="00D57DB1">
        <w:t>An action plan will be developed that identifies the strategies that the organization</w:t>
      </w:r>
      <w:r>
        <w:t xml:space="preserve"> </w:t>
      </w:r>
      <w:r w:rsidRPr="00D57DB1">
        <w:t>intends to implement to reduce the risk of similar event occurring in the future. The</w:t>
      </w:r>
      <w:r>
        <w:t xml:space="preserve"> </w:t>
      </w:r>
      <w:r w:rsidRPr="00D57DB1">
        <w:t>plan will address responsibility for implementation, oversight, pilot testing as</w:t>
      </w:r>
      <w:r>
        <w:t xml:space="preserve"> </w:t>
      </w:r>
      <w:r w:rsidRPr="00D57DB1">
        <w:t>necessary, time lines, and strategies for measuring the effectiveness of the actions.</w:t>
      </w:r>
    </w:p>
    <w:p w:rsidR="00D57DB1" w:rsidRDefault="00D57DB1" w:rsidP="00D57DB1"/>
    <w:p w:rsidR="00D57DB1" w:rsidRPr="00D57DB1" w:rsidRDefault="00D57DB1" w:rsidP="00D57DB1">
      <w:pPr>
        <w:pStyle w:val="ListParagraph"/>
        <w:numPr>
          <w:ilvl w:val="0"/>
          <w:numId w:val="3"/>
        </w:numPr>
      </w:pPr>
      <w:r w:rsidRPr="00D57DB1">
        <w:t>The action plan will:</w:t>
      </w:r>
    </w:p>
    <w:p w:rsidR="00D57DB1" w:rsidRDefault="00D57DB1" w:rsidP="00D57DB1"/>
    <w:p w:rsidR="00D57DB1" w:rsidRPr="00D57DB1" w:rsidRDefault="00D57DB1" w:rsidP="00D57DB1">
      <w:pPr>
        <w:pStyle w:val="ListParagraph"/>
        <w:numPr>
          <w:ilvl w:val="1"/>
          <w:numId w:val="3"/>
        </w:numPr>
      </w:pPr>
      <w:r w:rsidRPr="00D57DB1">
        <w:t>Identify changes to be implemented to reduce risk, or formulates a rationale for</w:t>
      </w:r>
      <w:r>
        <w:t xml:space="preserve"> </w:t>
      </w:r>
      <w:r w:rsidRPr="00D57DB1">
        <w:t>not undertaking such changes</w:t>
      </w:r>
    </w:p>
    <w:p w:rsidR="00D57DB1" w:rsidRDefault="00D57DB1" w:rsidP="00D57DB1">
      <w:pPr>
        <w:pStyle w:val="ListParagraph"/>
        <w:numPr>
          <w:ilvl w:val="1"/>
          <w:numId w:val="3"/>
        </w:numPr>
      </w:pPr>
      <w:r w:rsidRPr="00D57DB1">
        <w:t>Identify who is responsible for implementation if improvement actions are</w:t>
      </w:r>
      <w:r>
        <w:t xml:space="preserve"> </w:t>
      </w:r>
      <w:r w:rsidRPr="00D57DB1">
        <w:t>planned and how the effectiveness of the actions will be evaluated</w:t>
      </w:r>
    </w:p>
    <w:p w:rsidR="00D57DB1" w:rsidRDefault="00D57DB1" w:rsidP="00D57DB1"/>
    <w:p w:rsidR="00D57DB1" w:rsidRPr="00E61E43" w:rsidRDefault="00D57DB1" w:rsidP="00D57DB1">
      <w:r w:rsidRPr="00D57DB1">
        <w:rPr>
          <w:b/>
          <w:u w:val="single"/>
        </w:rPr>
        <w:t>Procedure:</w:t>
      </w:r>
      <w:r w:rsidRPr="00AF2A90">
        <w:t xml:space="preserve">  </w:t>
      </w:r>
    </w:p>
    <w:p w:rsidR="00D57DB1" w:rsidRDefault="00D57DB1" w:rsidP="00D57DB1"/>
    <w:p w:rsidR="00D57DB1" w:rsidRPr="00D57DB1" w:rsidRDefault="00D57DB1" w:rsidP="00D57DB1">
      <w:pPr>
        <w:pStyle w:val="ListParagraph"/>
        <w:numPr>
          <w:ilvl w:val="0"/>
          <w:numId w:val="4"/>
        </w:numPr>
      </w:pPr>
      <w:r w:rsidRPr="00D57DB1">
        <w:t>The Director of Nursing or designee is responsible for screening adverse resident</w:t>
      </w:r>
      <w:r>
        <w:t xml:space="preserve"> </w:t>
      </w:r>
      <w:r w:rsidRPr="00D57DB1">
        <w:t>outcomes for the purpose of identifying situations that meet the Joint Commission's</w:t>
      </w:r>
      <w:r>
        <w:t xml:space="preserve"> </w:t>
      </w:r>
      <w:r w:rsidRPr="00D57DB1">
        <w:t>criteria for a sentinel event (see Sentinel Event Policy). The Director of Nursing is</w:t>
      </w:r>
      <w:r>
        <w:t xml:space="preserve"> </w:t>
      </w:r>
      <w:r w:rsidRPr="00D57DB1">
        <w:t>responsible for notifying the Administrator and Quality Assurance Coordinator within</w:t>
      </w:r>
      <w:r>
        <w:t xml:space="preserve"> </w:t>
      </w:r>
      <w:r w:rsidRPr="00D57DB1">
        <w:t>24 hours of discovery. The Quality Assurance Coordinator is responsible for investigating</w:t>
      </w:r>
      <w:r>
        <w:t xml:space="preserve"> </w:t>
      </w:r>
      <w:r w:rsidRPr="00D57DB1">
        <w:t>the occurrence and for submitting a written report summarizing his or her</w:t>
      </w:r>
      <w:r>
        <w:t xml:space="preserve"> </w:t>
      </w:r>
      <w:r w:rsidRPr="00D57DB1">
        <w:t>findings to the Administrator within 48 hours of discovery. The Administrator shall be</w:t>
      </w:r>
      <w:r>
        <w:t xml:space="preserve"> </w:t>
      </w:r>
      <w:r w:rsidRPr="00D57DB1">
        <w:t>responsible for determining if a sentinel event has occurred.</w:t>
      </w:r>
    </w:p>
    <w:p w:rsidR="00D57DB1" w:rsidRDefault="00D57DB1" w:rsidP="00D57DB1"/>
    <w:p w:rsidR="00D57DB1" w:rsidRPr="00D57DB1" w:rsidRDefault="00D57DB1" w:rsidP="00D57DB1">
      <w:pPr>
        <w:pStyle w:val="ListParagraph"/>
        <w:numPr>
          <w:ilvl w:val="0"/>
          <w:numId w:val="4"/>
        </w:numPr>
      </w:pPr>
      <w:r w:rsidRPr="00D57DB1">
        <w:t>If it is determined that a sentinel event has occurred, the Quality Assurance</w:t>
      </w:r>
      <w:r>
        <w:t xml:space="preserve"> </w:t>
      </w:r>
      <w:r w:rsidRPr="00D57DB1">
        <w:t>Coordinator shall be responsible for establishing a committee to complete a root</w:t>
      </w:r>
      <w:r>
        <w:t xml:space="preserve"> </w:t>
      </w:r>
      <w:r w:rsidRPr="00D57DB1">
        <w:t>cause analysis of the event. The members of the committee shall consist of leadership</w:t>
      </w:r>
      <w:r>
        <w:t xml:space="preserve"> </w:t>
      </w:r>
      <w:r w:rsidRPr="00D57DB1">
        <w:t>representatives from the services/departments involved. Representatives from</w:t>
      </w:r>
      <w:r>
        <w:t xml:space="preserve"> </w:t>
      </w:r>
      <w:r w:rsidRPr="00D57DB1">
        <w:t>other departments may be able to review the information more objectively, therefore,</w:t>
      </w:r>
      <w:r>
        <w:t xml:space="preserve"> </w:t>
      </w:r>
      <w:r w:rsidRPr="00D57DB1">
        <w:t>may also be included in the committee. The Quality Assurance Coordinator shall</w:t>
      </w:r>
      <w:r>
        <w:t xml:space="preserve"> </w:t>
      </w:r>
      <w:r w:rsidRPr="00D57DB1">
        <w:t>serve as the facilitator for the committee.</w:t>
      </w:r>
    </w:p>
    <w:p w:rsidR="00D57DB1" w:rsidRDefault="00D57DB1" w:rsidP="00D57DB1"/>
    <w:p w:rsidR="00D57DB1" w:rsidRPr="00D57DB1" w:rsidRDefault="00D57DB1" w:rsidP="00D57DB1">
      <w:pPr>
        <w:pStyle w:val="ListParagraph"/>
        <w:numPr>
          <w:ilvl w:val="0"/>
          <w:numId w:val="4"/>
        </w:numPr>
      </w:pPr>
      <w:r w:rsidRPr="00D57DB1">
        <w:t>The form titled "Root Cause Analysis Framework" (see attached) is a helpful tool that</w:t>
      </w:r>
      <w:r>
        <w:t xml:space="preserve"> </w:t>
      </w:r>
      <w:r w:rsidRPr="00D57DB1">
        <w:t>will be used to guide the committee through the analysis of the event</w:t>
      </w:r>
      <w:r>
        <w:t>.</w:t>
      </w:r>
    </w:p>
    <w:p w:rsidR="00D57DB1" w:rsidRDefault="00D57DB1" w:rsidP="00D57DB1"/>
    <w:p w:rsidR="00D57DB1" w:rsidRPr="00D57DB1" w:rsidRDefault="00D57DB1" w:rsidP="00D57DB1">
      <w:pPr>
        <w:pStyle w:val="ListParagraph"/>
        <w:numPr>
          <w:ilvl w:val="0"/>
          <w:numId w:val="4"/>
        </w:numPr>
      </w:pPr>
      <w:r w:rsidRPr="00D57DB1">
        <w:t>After completing the Root Cause Analysis, the committee shall review the information</w:t>
      </w:r>
      <w:r>
        <w:t xml:space="preserve"> </w:t>
      </w:r>
      <w:r w:rsidRPr="00D57DB1">
        <w:t>and develop an action plan and a time frame for implementation for identifying who is</w:t>
      </w:r>
      <w:r>
        <w:t xml:space="preserve"> </w:t>
      </w:r>
      <w:r w:rsidRPr="00D57DB1">
        <w:t xml:space="preserve">responsible for implementation. The committee shall also be </w:t>
      </w:r>
      <w:r w:rsidRPr="00D57DB1">
        <w:lastRenderedPageBreak/>
        <w:t>responsible for identifying</w:t>
      </w:r>
      <w:r>
        <w:t xml:space="preserve"> </w:t>
      </w:r>
      <w:r w:rsidRPr="00D57DB1">
        <w:t>measures that will provide data that will permit assessment of the effectiveness</w:t>
      </w:r>
      <w:r>
        <w:t xml:space="preserve"> </w:t>
      </w:r>
      <w:r w:rsidRPr="00D57DB1">
        <w:t>of the corrective actions.</w:t>
      </w:r>
    </w:p>
    <w:p w:rsidR="00D57DB1" w:rsidRDefault="00D57DB1" w:rsidP="00D57DB1"/>
    <w:p w:rsidR="00D57DB1" w:rsidRDefault="00D57DB1" w:rsidP="00D57DB1">
      <w:pPr>
        <w:pStyle w:val="ListParagraph"/>
        <w:numPr>
          <w:ilvl w:val="0"/>
          <w:numId w:val="4"/>
        </w:numPr>
      </w:pPr>
      <w:r w:rsidRPr="00D57DB1">
        <w:t>The Quality Assurance Coordinator or designee shall be responsible for submitting</w:t>
      </w:r>
      <w:r>
        <w:t xml:space="preserve"> </w:t>
      </w:r>
      <w:r w:rsidRPr="00D57DB1">
        <w:t>Root Cause Analysis and Action Plan documents to the Administrator for review.</w:t>
      </w:r>
      <w:r>
        <w:tab/>
      </w:r>
    </w:p>
    <w:p w:rsidR="00D57DB1" w:rsidRDefault="00D57DB1" w:rsidP="00D57DB1"/>
    <w:p w:rsidR="00D57DB1" w:rsidRPr="00D57DB1" w:rsidRDefault="00D57DB1" w:rsidP="00D57DB1">
      <w:pPr>
        <w:pStyle w:val="ListParagraph"/>
        <w:numPr>
          <w:ilvl w:val="0"/>
          <w:numId w:val="4"/>
        </w:numPr>
      </w:pPr>
      <w:r w:rsidRPr="00D57DB1">
        <w:t>The Administrator, in collaboration with the legal counsel, will decide if the event will</w:t>
      </w:r>
      <w:r>
        <w:t xml:space="preserve"> </w:t>
      </w:r>
      <w:r w:rsidRPr="00D57DB1">
        <w:t>be reported to the Joint Commission. If it is determined that the event will be reported,</w:t>
      </w:r>
      <w:r>
        <w:t xml:space="preserve"> </w:t>
      </w:r>
      <w:r w:rsidRPr="00D57DB1">
        <w:t>the Administrator will determine which method will be used to submit the Root Cause</w:t>
      </w:r>
      <w:r>
        <w:t xml:space="preserve"> </w:t>
      </w:r>
      <w:r w:rsidRPr="00D57DB1">
        <w:t>Analysis and Action Plan documents to JCAHO for review. The facility may choose to:</w:t>
      </w:r>
    </w:p>
    <w:p w:rsidR="00D57DB1" w:rsidRDefault="00D57DB1" w:rsidP="00D57DB1"/>
    <w:p w:rsidR="00D57DB1" w:rsidRPr="00D57DB1" w:rsidRDefault="00D57DB1" w:rsidP="00D57DB1">
      <w:pPr>
        <w:pStyle w:val="ListParagraph"/>
        <w:numPr>
          <w:ilvl w:val="1"/>
          <w:numId w:val="4"/>
        </w:numPr>
      </w:pPr>
      <w:r w:rsidRPr="00D57DB1">
        <w:t>Submit the root cause analysis and the resulting action plan to the JCAHO</w:t>
      </w:r>
      <w:r>
        <w:t xml:space="preserve"> </w:t>
      </w:r>
      <w:r w:rsidRPr="00D57DB1">
        <w:t>(resident or care giver identifiers will not be included in the documents to</w:t>
      </w:r>
      <w:r>
        <w:t xml:space="preserve"> </w:t>
      </w:r>
      <w:r w:rsidRPr="00D57DB1">
        <w:t>JCAHO)</w:t>
      </w:r>
    </w:p>
    <w:p w:rsidR="00D57DB1" w:rsidRPr="00D57DB1" w:rsidRDefault="00D57DB1" w:rsidP="00D57DB1">
      <w:pPr>
        <w:pStyle w:val="ListParagraph"/>
        <w:numPr>
          <w:ilvl w:val="1"/>
          <w:numId w:val="4"/>
        </w:numPr>
      </w:pPr>
      <w:r w:rsidRPr="00D57DB1">
        <w:t>Bring root cause analysis documents to the Joint Commission headquarters for</w:t>
      </w:r>
      <w:r>
        <w:t xml:space="preserve"> </w:t>
      </w:r>
      <w:r w:rsidRPr="00D57DB1">
        <w:t>review then take the documents back on the same day</w:t>
      </w:r>
    </w:p>
    <w:p w:rsidR="00D57DB1" w:rsidRPr="00D57DB1" w:rsidRDefault="00D57DB1" w:rsidP="00D57DB1">
      <w:pPr>
        <w:pStyle w:val="ListParagraph"/>
        <w:numPr>
          <w:ilvl w:val="1"/>
          <w:numId w:val="4"/>
        </w:numPr>
      </w:pPr>
      <w:r w:rsidRPr="00D57DB1">
        <w:t>Arrange for a JCAHO surveyor to conduct an on-site visit to review the root</w:t>
      </w:r>
      <w:r>
        <w:t xml:space="preserve"> </w:t>
      </w:r>
      <w:r w:rsidRPr="00D57DB1">
        <w:t>cause analysis and action plan. (A charge will be assessed by JCAHO)</w:t>
      </w:r>
    </w:p>
    <w:p w:rsidR="00D57DB1" w:rsidRPr="00D57DB1" w:rsidRDefault="00D57DB1" w:rsidP="00D57DB1">
      <w:pPr>
        <w:pStyle w:val="ListParagraph"/>
        <w:numPr>
          <w:ilvl w:val="1"/>
          <w:numId w:val="4"/>
        </w:numPr>
      </w:pPr>
      <w:r w:rsidRPr="00D57DB1">
        <w:t>Arrange for a JCAHO surveyor to conduct an on-site visit to review the root</w:t>
      </w:r>
      <w:r>
        <w:t xml:space="preserve"> </w:t>
      </w:r>
      <w:r w:rsidRPr="00D57DB1">
        <w:t>cause analysis findings without directly reviewing the document, through a</w:t>
      </w:r>
      <w:r>
        <w:t xml:space="preserve"> </w:t>
      </w:r>
      <w:r w:rsidRPr="00D57DB1">
        <w:t>series of interviews and review of relevant documentation (a charge will be</w:t>
      </w:r>
      <w:r>
        <w:t xml:space="preserve"> </w:t>
      </w:r>
      <w:r w:rsidRPr="00D57DB1">
        <w:t>assessed by JCAHO)</w:t>
      </w:r>
    </w:p>
    <w:p w:rsidR="00D57DB1" w:rsidRPr="00D57DB1" w:rsidRDefault="00D57DB1" w:rsidP="00D57DB1">
      <w:pPr>
        <w:pStyle w:val="ListParagraph"/>
        <w:numPr>
          <w:ilvl w:val="1"/>
          <w:numId w:val="4"/>
        </w:numPr>
      </w:pPr>
      <w:r w:rsidRPr="00D57DB1">
        <w:t>Arrange for JCAHO surveyor to conduct an on-site visit to interview staff and</w:t>
      </w:r>
      <w:r>
        <w:t xml:space="preserve"> </w:t>
      </w:r>
      <w:r w:rsidRPr="00D57DB1">
        <w:t>review relevant documentation to obtain information about the process the</w:t>
      </w:r>
      <w:r>
        <w:t xml:space="preserve"> </w:t>
      </w:r>
      <w:r w:rsidRPr="00D57DB1">
        <w:t>facility uses in responding to sentinel events and relevant policies and</w:t>
      </w:r>
      <w:r>
        <w:t xml:space="preserve"> </w:t>
      </w:r>
      <w:r w:rsidRPr="00D57DB1">
        <w:t>procedures preceding and following the facility's review of the specific event</w:t>
      </w:r>
      <w:r>
        <w:t xml:space="preserve"> </w:t>
      </w:r>
      <w:r w:rsidRPr="00D57DB1">
        <w:t>and the implementation thereof, sufficient to permit inferences about the</w:t>
      </w:r>
      <w:r>
        <w:t xml:space="preserve"> </w:t>
      </w:r>
      <w:r w:rsidRPr="00D57DB1">
        <w:t>adequacy of the facility's response to the sentinel event. (A charge will be</w:t>
      </w:r>
      <w:r>
        <w:t xml:space="preserve"> </w:t>
      </w:r>
      <w:r w:rsidRPr="00D57DB1">
        <w:t>assessed by JCAHO)</w:t>
      </w:r>
    </w:p>
    <w:p w:rsidR="00D57DB1" w:rsidRDefault="00D57DB1" w:rsidP="00D57DB1"/>
    <w:p w:rsidR="00D57DB1" w:rsidRPr="00D57DB1" w:rsidRDefault="00D57DB1" w:rsidP="00D57DB1">
      <w:pPr>
        <w:pStyle w:val="ListParagraph"/>
        <w:numPr>
          <w:ilvl w:val="0"/>
          <w:numId w:val="4"/>
        </w:numPr>
      </w:pPr>
      <w:r w:rsidRPr="00D57DB1">
        <w:t>The facility is required to submit its root cause analysis and action plan or otherwise</w:t>
      </w:r>
      <w:r>
        <w:t xml:space="preserve"> </w:t>
      </w:r>
      <w:r w:rsidRPr="00D57DB1">
        <w:t>provide for Joint Commission evaluation of its response to the sentinel event under an</w:t>
      </w:r>
      <w:r>
        <w:t xml:space="preserve"> </w:t>
      </w:r>
      <w:r w:rsidRPr="00D57DB1">
        <w:t>approved protocol, within 45 days of the known occurrence of the event.</w:t>
      </w:r>
    </w:p>
    <w:p w:rsidR="00D57DB1" w:rsidRDefault="00D57DB1" w:rsidP="00D57DB1"/>
    <w:p w:rsidR="00D57DB1" w:rsidRPr="00D57DB1" w:rsidRDefault="00D57DB1" w:rsidP="00D57DB1">
      <w:pPr>
        <w:pStyle w:val="ListParagraph"/>
        <w:numPr>
          <w:ilvl w:val="0"/>
          <w:numId w:val="4"/>
        </w:numPr>
      </w:pPr>
      <w:r w:rsidRPr="00D57DB1">
        <w:t>The Administrator shall be responsible for ensuring that the risk reduction strategies</w:t>
      </w:r>
      <w:r>
        <w:t xml:space="preserve"> </w:t>
      </w:r>
      <w:r w:rsidRPr="00D57DB1">
        <w:t>are implemented and that effectiveness of the corrective actions are assessed.</w:t>
      </w:r>
    </w:p>
    <w:p w:rsidR="00D57DB1" w:rsidRDefault="00D57DB1" w:rsidP="00D57DB1"/>
    <w:p w:rsidR="00D57DB1" w:rsidRPr="00E61E43" w:rsidRDefault="00D57DB1" w:rsidP="00D57DB1">
      <w:pPr>
        <w:pStyle w:val="ListParagraph"/>
        <w:numPr>
          <w:ilvl w:val="0"/>
          <w:numId w:val="4"/>
        </w:numPr>
      </w:pPr>
      <w:r w:rsidRPr="00D57DB1">
        <w:t>All investigation and Root Cause Analysis information is considered confidential.</w:t>
      </w:r>
    </w:p>
    <w:sectPr w:rsidR="00D57DB1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7103F"/>
    <w:multiLevelType w:val="hybridMultilevel"/>
    <w:tmpl w:val="BDFE6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4293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1F44"/>
    <w:multiLevelType w:val="hybridMultilevel"/>
    <w:tmpl w:val="1FE27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C4F5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817AE"/>
    <w:multiLevelType w:val="hybridMultilevel"/>
    <w:tmpl w:val="35A0C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B1"/>
    <w:rsid w:val="00257BFC"/>
    <w:rsid w:val="005619E6"/>
    <w:rsid w:val="00917B78"/>
    <w:rsid w:val="009E71D0"/>
    <w:rsid w:val="00A16271"/>
    <w:rsid w:val="00A4762D"/>
    <w:rsid w:val="00AB3852"/>
    <w:rsid w:val="00AF2A90"/>
    <w:rsid w:val="00B87359"/>
    <w:rsid w:val="00D57DB1"/>
    <w:rsid w:val="00E61E43"/>
    <w:rsid w:val="00F8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9C233-EA93-4139-88E3-32F57A72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8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2</cp:revision>
  <dcterms:created xsi:type="dcterms:W3CDTF">2015-06-10T17:29:00Z</dcterms:created>
  <dcterms:modified xsi:type="dcterms:W3CDTF">2015-06-15T19:56:00Z</dcterms:modified>
</cp:coreProperties>
</file>