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65D" w:rsidRPr="007371A7" w:rsidRDefault="00FD1E4A" w:rsidP="007371A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FOOD SLICER</w:t>
      </w:r>
    </w:p>
    <w:p w:rsidR="00AA4E2D" w:rsidRPr="00D22223" w:rsidRDefault="008A49DB" w:rsidP="00D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223">
        <w:rPr>
          <w:rFonts w:ascii="Times New Roman" w:hAnsi="Times New Roman" w:cs="Times New Roman"/>
          <w:b/>
          <w:sz w:val="28"/>
          <w:szCs w:val="28"/>
          <w:u w:val="single"/>
        </w:rPr>
        <w:t>Policy:</w:t>
      </w:r>
      <w:r w:rsidRPr="00D22223">
        <w:rPr>
          <w:rFonts w:ascii="Times New Roman" w:hAnsi="Times New Roman" w:cs="Times New Roman"/>
          <w:sz w:val="28"/>
          <w:szCs w:val="28"/>
        </w:rPr>
        <w:t xml:space="preserve">     </w:t>
      </w:r>
      <w:r w:rsidR="00B8465D">
        <w:rPr>
          <w:rFonts w:ascii="Times New Roman" w:hAnsi="Times New Roman" w:cs="Times New Roman"/>
          <w:sz w:val="28"/>
          <w:szCs w:val="28"/>
        </w:rPr>
        <w:tab/>
      </w:r>
      <w:r w:rsidRPr="00D22223">
        <w:rPr>
          <w:rFonts w:ascii="Times New Roman" w:hAnsi="Times New Roman" w:cs="Times New Roman"/>
          <w:sz w:val="28"/>
          <w:szCs w:val="28"/>
        </w:rPr>
        <w:t xml:space="preserve">To </w:t>
      </w:r>
      <w:r w:rsidR="007C0BE0" w:rsidRPr="00D22223">
        <w:rPr>
          <w:rFonts w:ascii="Times New Roman" w:hAnsi="Times New Roman" w:cs="Times New Roman"/>
          <w:sz w:val="28"/>
          <w:szCs w:val="28"/>
        </w:rPr>
        <w:t xml:space="preserve">prevent food borne illness, food service equipment shall be </w:t>
      </w:r>
    </w:p>
    <w:p w:rsidR="007C0BE0" w:rsidRPr="00D22223" w:rsidRDefault="00AA4E2D" w:rsidP="00D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22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8465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8465D">
        <w:rPr>
          <w:rFonts w:ascii="Times New Roman" w:hAnsi="Times New Roman" w:cs="Times New Roman"/>
          <w:sz w:val="28"/>
          <w:szCs w:val="28"/>
        </w:rPr>
        <w:t>c</w:t>
      </w:r>
      <w:r w:rsidR="00B8465D" w:rsidRPr="00D22223">
        <w:rPr>
          <w:rFonts w:ascii="Times New Roman" w:hAnsi="Times New Roman" w:cs="Times New Roman"/>
          <w:sz w:val="28"/>
          <w:szCs w:val="28"/>
        </w:rPr>
        <w:t>leaned</w:t>
      </w:r>
      <w:proofErr w:type="gramEnd"/>
      <w:r w:rsidR="00621ACF">
        <w:rPr>
          <w:rFonts w:ascii="Times New Roman" w:hAnsi="Times New Roman" w:cs="Times New Roman"/>
          <w:sz w:val="28"/>
          <w:szCs w:val="28"/>
        </w:rPr>
        <w:t xml:space="preserve"> </w:t>
      </w:r>
      <w:r w:rsidR="007C0BE0" w:rsidRPr="00D22223">
        <w:rPr>
          <w:rFonts w:ascii="Times New Roman" w:hAnsi="Times New Roman" w:cs="Times New Roman"/>
          <w:sz w:val="28"/>
          <w:szCs w:val="28"/>
        </w:rPr>
        <w:t>according to standard procedures.</w:t>
      </w:r>
    </w:p>
    <w:p w:rsidR="00D22223" w:rsidRDefault="00D22223" w:rsidP="008A49D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11E97" w:rsidRDefault="003044BE" w:rsidP="008A49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Policy Specifications: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D1E4A" w:rsidRPr="00FD1E4A" w:rsidTr="00FD1E4A">
        <w:trPr>
          <w:trHeight w:val="467"/>
        </w:trPr>
        <w:tc>
          <w:tcPr>
            <w:tcW w:w="4675" w:type="dxa"/>
          </w:tcPr>
          <w:p w:rsidR="00FD1E4A" w:rsidRPr="00FD1E4A" w:rsidRDefault="00FD1E4A" w:rsidP="007819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E4A">
              <w:rPr>
                <w:rFonts w:ascii="Times New Roman" w:hAnsi="Times New Roman" w:cs="Times New Roman"/>
                <w:b/>
                <w:sz w:val="24"/>
                <w:szCs w:val="24"/>
              </w:rPr>
              <w:t>Procedure</w:t>
            </w:r>
          </w:p>
        </w:tc>
        <w:tc>
          <w:tcPr>
            <w:tcW w:w="4675" w:type="dxa"/>
          </w:tcPr>
          <w:p w:rsidR="00FD1E4A" w:rsidRPr="00FD1E4A" w:rsidRDefault="00FD1E4A" w:rsidP="00FD1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E4A">
              <w:rPr>
                <w:rFonts w:ascii="Times New Roman" w:hAnsi="Times New Roman" w:cs="Times New Roman"/>
                <w:b/>
                <w:sz w:val="24"/>
                <w:szCs w:val="24"/>
              </w:rPr>
              <w:t>Cleaning Materials</w:t>
            </w:r>
          </w:p>
        </w:tc>
      </w:tr>
      <w:tr w:rsidR="00FD1E4A" w:rsidRPr="00FD1E4A" w:rsidTr="00FD1E4A">
        <w:trPr>
          <w:trHeight w:val="350"/>
        </w:trPr>
        <w:tc>
          <w:tcPr>
            <w:tcW w:w="4675" w:type="dxa"/>
          </w:tcPr>
          <w:p w:rsidR="00FD1E4A" w:rsidRPr="00D203E2" w:rsidRDefault="00FD1E4A" w:rsidP="007819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3E2">
              <w:rPr>
                <w:rFonts w:ascii="Times New Roman" w:hAnsi="Times New Roman" w:cs="Times New Roman"/>
                <w:b/>
                <w:sz w:val="24"/>
                <w:szCs w:val="24"/>
              </w:rPr>
              <w:t>Frequency: After each use and weekly</w:t>
            </w:r>
          </w:p>
        </w:tc>
        <w:tc>
          <w:tcPr>
            <w:tcW w:w="4675" w:type="dxa"/>
          </w:tcPr>
          <w:p w:rsidR="00FD1E4A" w:rsidRPr="006453CC" w:rsidRDefault="006453CC" w:rsidP="006453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3CC">
              <w:rPr>
                <w:rFonts w:ascii="Times New Roman" w:hAnsi="Times New Roman" w:cs="Times New Roman"/>
                <w:b/>
                <w:sz w:val="24"/>
                <w:szCs w:val="24"/>
              </w:rPr>
              <w:t>Use “cut proof</w:t>
            </w:r>
            <w:r w:rsidR="00547A33" w:rsidRPr="006453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glove</w:t>
            </w:r>
            <w:r w:rsidRPr="006453CC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when cleaning the F</w:t>
            </w:r>
            <w:r w:rsidR="00547A33" w:rsidRPr="006453CC">
              <w:rPr>
                <w:rFonts w:ascii="Times New Roman" w:hAnsi="Times New Roman" w:cs="Times New Roman"/>
                <w:b/>
                <w:sz w:val="24"/>
                <w:szCs w:val="24"/>
              </w:rPr>
              <w:t>ood Slicer</w:t>
            </w:r>
            <w:r w:rsidRPr="006453C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D1E4A" w:rsidRPr="00FD1E4A" w:rsidTr="00781911">
        <w:tc>
          <w:tcPr>
            <w:tcW w:w="4675" w:type="dxa"/>
          </w:tcPr>
          <w:p w:rsidR="00FD1E4A" w:rsidRPr="00E9626C" w:rsidRDefault="00E9626C" w:rsidP="00E96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D1E4A" w:rsidRPr="00E9626C">
              <w:rPr>
                <w:rFonts w:ascii="Times New Roman" w:hAnsi="Times New Roman" w:cs="Times New Roman"/>
                <w:sz w:val="24"/>
                <w:szCs w:val="24"/>
              </w:rPr>
              <w:t>Turn machine OFF. Release safety lock if necessary. Unplug.</w:t>
            </w:r>
          </w:p>
        </w:tc>
        <w:tc>
          <w:tcPr>
            <w:tcW w:w="4675" w:type="dxa"/>
          </w:tcPr>
          <w:p w:rsidR="00FD1E4A" w:rsidRPr="00FD1E4A" w:rsidRDefault="00FD1E4A" w:rsidP="00781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E4A" w:rsidRPr="00FD1E4A" w:rsidTr="00781911">
        <w:tc>
          <w:tcPr>
            <w:tcW w:w="4675" w:type="dxa"/>
          </w:tcPr>
          <w:p w:rsidR="00FD1E4A" w:rsidRPr="00FD1E4A" w:rsidRDefault="00FD1E4A" w:rsidP="00781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E4A">
              <w:rPr>
                <w:rFonts w:ascii="Times New Roman" w:hAnsi="Times New Roman" w:cs="Times New Roman"/>
                <w:sz w:val="24"/>
                <w:szCs w:val="24"/>
              </w:rPr>
              <w:t>2. Set blade control to zero.</w:t>
            </w:r>
          </w:p>
        </w:tc>
        <w:tc>
          <w:tcPr>
            <w:tcW w:w="4675" w:type="dxa"/>
          </w:tcPr>
          <w:p w:rsidR="00FD1E4A" w:rsidRPr="00FD1E4A" w:rsidRDefault="00FD1E4A" w:rsidP="00781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E4A" w:rsidRPr="00FD1E4A" w:rsidTr="00781911">
        <w:tc>
          <w:tcPr>
            <w:tcW w:w="4675" w:type="dxa"/>
          </w:tcPr>
          <w:p w:rsidR="00FD1E4A" w:rsidRPr="00FD1E4A" w:rsidRDefault="00FD1E4A" w:rsidP="00781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E4A">
              <w:rPr>
                <w:rFonts w:ascii="Times New Roman" w:hAnsi="Times New Roman" w:cs="Times New Roman"/>
                <w:sz w:val="24"/>
                <w:szCs w:val="24"/>
              </w:rPr>
              <w:t>3. Remove meat carriage by turning knob at bottom of carriage.</w:t>
            </w:r>
          </w:p>
        </w:tc>
        <w:tc>
          <w:tcPr>
            <w:tcW w:w="4675" w:type="dxa"/>
          </w:tcPr>
          <w:p w:rsidR="00FD1E4A" w:rsidRPr="00FD1E4A" w:rsidRDefault="00FD1E4A" w:rsidP="00781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E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1E4A" w:rsidRPr="00FD1E4A" w:rsidTr="00781911">
        <w:trPr>
          <w:trHeight w:val="305"/>
        </w:trPr>
        <w:tc>
          <w:tcPr>
            <w:tcW w:w="4675" w:type="dxa"/>
          </w:tcPr>
          <w:p w:rsidR="00FD1E4A" w:rsidRPr="00FD1E4A" w:rsidRDefault="00FD1E4A" w:rsidP="00781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E4A">
              <w:rPr>
                <w:rFonts w:ascii="Times New Roman" w:hAnsi="Times New Roman" w:cs="Times New Roman"/>
                <w:sz w:val="24"/>
                <w:szCs w:val="24"/>
              </w:rPr>
              <w:t>4. Remove back blade guard by loosening knob and the guard.</w:t>
            </w:r>
          </w:p>
        </w:tc>
        <w:tc>
          <w:tcPr>
            <w:tcW w:w="4675" w:type="dxa"/>
          </w:tcPr>
          <w:p w:rsidR="00FD1E4A" w:rsidRPr="00FD1E4A" w:rsidRDefault="00FD1E4A" w:rsidP="00781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E4A" w:rsidRPr="00FD1E4A" w:rsidTr="00D203E2">
        <w:trPr>
          <w:trHeight w:val="404"/>
        </w:trPr>
        <w:tc>
          <w:tcPr>
            <w:tcW w:w="4675" w:type="dxa"/>
          </w:tcPr>
          <w:p w:rsidR="00FD1E4A" w:rsidRPr="00FD1E4A" w:rsidRDefault="00FD1E4A" w:rsidP="00781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E4A">
              <w:rPr>
                <w:rFonts w:ascii="Times New Roman" w:hAnsi="Times New Roman" w:cs="Times New Roman"/>
                <w:sz w:val="24"/>
                <w:szCs w:val="24"/>
              </w:rPr>
              <w:t>5. Remove top blade by loosening center knob of blade.</w:t>
            </w:r>
          </w:p>
        </w:tc>
        <w:tc>
          <w:tcPr>
            <w:tcW w:w="4675" w:type="dxa"/>
          </w:tcPr>
          <w:p w:rsidR="00FD1E4A" w:rsidRPr="00FD1E4A" w:rsidRDefault="00FD1E4A" w:rsidP="00781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E4A" w:rsidRPr="00FD1E4A" w:rsidTr="00781911">
        <w:tc>
          <w:tcPr>
            <w:tcW w:w="4675" w:type="dxa"/>
          </w:tcPr>
          <w:p w:rsidR="00FD1E4A" w:rsidRPr="00FD1E4A" w:rsidRDefault="00FD1E4A" w:rsidP="00FD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E4A">
              <w:rPr>
                <w:rFonts w:ascii="Times New Roman" w:hAnsi="Times New Roman" w:cs="Times New Roman"/>
                <w:sz w:val="24"/>
                <w:szCs w:val="24"/>
              </w:rPr>
              <w:t>6. Take parts to pot sink and wash thoroughly.</w:t>
            </w:r>
          </w:p>
        </w:tc>
        <w:tc>
          <w:tcPr>
            <w:tcW w:w="4675" w:type="dxa"/>
          </w:tcPr>
          <w:p w:rsidR="00FD1E4A" w:rsidRPr="00FD1E4A" w:rsidRDefault="00FD1E4A" w:rsidP="00781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E4A">
              <w:rPr>
                <w:rFonts w:ascii="Times New Roman" w:hAnsi="Times New Roman" w:cs="Times New Roman"/>
                <w:sz w:val="24"/>
                <w:szCs w:val="24"/>
              </w:rPr>
              <w:t>Detergent solution.</w:t>
            </w:r>
          </w:p>
        </w:tc>
      </w:tr>
      <w:tr w:rsidR="00FD1E4A" w:rsidRPr="00FD1E4A" w:rsidTr="007371A7">
        <w:trPr>
          <w:trHeight w:val="719"/>
        </w:trPr>
        <w:tc>
          <w:tcPr>
            <w:tcW w:w="4675" w:type="dxa"/>
          </w:tcPr>
          <w:p w:rsidR="00D203E2" w:rsidRDefault="00FD1E4A" w:rsidP="00781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E4A">
              <w:rPr>
                <w:rFonts w:ascii="Times New Roman" w:hAnsi="Times New Roman" w:cs="Times New Roman"/>
                <w:sz w:val="24"/>
                <w:szCs w:val="24"/>
              </w:rPr>
              <w:t>7. Rinse.</w:t>
            </w:r>
            <w:r w:rsidR="00D20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1E4A" w:rsidRPr="00FD1E4A" w:rsidRDefault="00D203E2" w:rsidP="00781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Sanitize</w:t>
            </w:r>
          </w:p>
          <w:p w:rsidR="00FD1E4A" w:rsidRPr="00FD1E4A" w:rsidRDefault="00D203E2" w:rsidP="00781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675" w:type="dxa"/>
          </w:tcPr>
          <w:p w:rsidR="00D203E2" w:rsidRDefault="00FD1E4A" w:rsidP="00781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E4A">
              <w:rPr>
                <w:rFonts w:ascii="Times New Roman" w:hAnsi="Times New Roman" w:cs="Times New Roman"/>
                <w:sz w:val="24"/>
                <w:szCs w:val="24"/>
              </w:rPr>
              <w:t>Hot water.</w:t>
            </w:r>
            <w:r w:rsidR="00D20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1E4A" w:rsidRPr="00FD1E4A" w:rsidRDefault="00D203E2" w:rsidP="00781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Sanitizing Solution.</w:t>
            </w:r>
          </w:p>
        </w:tc>
      </w:tr>
      <w:tr w:rsidR="00FD1E4A" w:rsidRPr="00FD1E4A" w:rsidTr="00781911">
        <w:trPr>
          <w:trHeight w:val="422"/>
        </w:trPr>
        <w:tc>
          <w:tcPr>
            <w:tcW w:w="4675" w:type="dxa"/>
          </w:tcPr>
          <w:p w:rsidR="00FD1E4A" w:rsidRPr="00FD1E4A" w:rsidRDefault="00FD1E4A" w:rsidP="00781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E4A">
              <w:rPr>
                <w:rFonts w:ascii="Times New Roman" w:hAnsi="Times New Roman" w:cs="Times New Roman"/>
                <w:sz w:val="24"/>
                <w:szCs w:val="24"/>
              </w:rPr>
              <w:t>8. Air dry parts on clean surfaces.</w:t>
            </w:r>
          </w:p>
        </w:tc>
        <w:tc>
          <w:tcPr>
            <w:tcW w:w="4675" w:type="dxa"/>
          </w:tcPr>
          <w:p w:rsidR="00FD1E4A" w:rsidRPr="00FD1E4A" w:rsidRDefault="00FD1E4A" w:rsidP="00781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E4A" w:rsidRPr="00FD1E4A" w:rsidTr="00781911">
        <w:trPr>
          <w:trHeight w:val="422"/>
        </w:trPr>
        <w:tc>
          <w:tcPr>
            <w:tcW w:w="4675" w:type="dxa"/>
          </w:tcPr>
          <w:p w:rsidR="00FD1E4A" w:rsidRPr="00FD1E4A" w:rsidRDefault="00FD1E4A" w:rsidP="00781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E4A">
              <w:rPr>
                <w:rFonts w:ascii="Times New Roman" w:hAnsi="Times New Roman" w:cs="Times New Roman"/>
                <w:sz w:val="24"/>
                <w:szCs w:val="24"/>
              </w:rPr>
              <w:t>9. Wash blade and outside surface of machine plus electrical cord. Check hidden areas and corners. CAUTION:</w:t>
            </w:r>
          </w:p>
          <w:p w:rsidR="00FD1E4A" w:rsidRPr="00FD1E4A" w:rsidRDefault="00FD1E4A" w:rsidP="00781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E4A">
              <w:rPr>
                <w:rFonts w:ascii="Times New Roman" w:hAnsi="Times New Roman" w:cs="Times New Roman"/>
                <w:sz w:val="24"/>
                <w:szCs w:val="24"/>
              </w:rPr>
              <w:t>Do not allow water to enter electric unit or plug.</w:t>
            </w:r>
          </w:p>
        </w:tc>
        <w:tc>
          <w:tcPr>
            <w:tcW w:w="4675" w:type="dxa"/>
          </w:tcPr>
          <w:p w:rsidR="00FD1E4A" w:rsidRPr="00FD1E4A" w:rsidRDefault="00FD1E4A" w:rsidP="00781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E4A">
              <w:rPr>
                <w:rFonts w:ascii="Times New Roman" w:hAnsi="Times New Roman" w:cs="Times New Roman"/>
                <w:sz w:val="24"/>
                <w:szCs w:val="24"/>
              </w:rPr>
              <w:t>Detergent solution.</w:t>
            </w:r>
          </w:p>
          <w:p w:rsidR="00FD1E4A" w:rsidRPr="00FD1E4A" w:rsidRDefault="00FD1E4A" w:rsidP="00781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E4A">
              <w:rPr>
                <w:rFonts w:ascii="Times New Roman" w:hAnsi="Times New Roman" w:cs="Times New Roman"/>
                <w:sz w:val="24"/>
                <w:szCs w:val="24"/>
              </w:rPr>
              <w:t>Clean cloth.</w:t>
            </w:r>
          </w:p>
        </w:tc>
      </w:tr>
      <w:tr w:rsidR="00FD1E4A" w:rsidRPr="00FD1E4A" w:rsidTr="00781911">
        <w:trPr>
          <w:trHeight w:val="422"/>
        </w:trPr>
        <w:tc>
          <w:tcPr>
            <w:tcW w:w="4675" w:type="dxa"/>
          </w:tcPr>
          <w:p w:rsidR="00FD1E4A" w:rsidRPr="00FD1E4A" w:rsidRDefault="00FD1E4A" w:rsidP="00781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E4A">
              <w:rPr>
                <w:rFonts w:ascii="Times New Roman" w:hAnsi="Times New Roman" w:cs="Times New Roman"/>
                <w:sz w:val="24"/>
                <w:szCs w:val="24"/>
              </w:rPr>
              <w:t>10. Rinse.</w:t>
            </w:r>
          </w:p>
          <w:p w:rsidR="00FD1E4A" w:rsidRPr="00FD1E4A" w:rsidRDefault="00FD1E4A" w:rsidP="00781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E4A">
              <w:rPr>
                <w:rFonts w:ascii="Times New Roman" w:hAnsi="Times New Roman" w:cs="Times New Roman"/>
                <w:sz w:val="24"/>
                <w:szCs w:val="24"/>
              </w:rPr>
              <w:t xml:space="preserve">       Sanitize.</w:t>
            </w:r>
          </w:p>
        </w:tc>
        <w:tc>
          <w:tcPr>
            <w:tcW w:w="4675" w:type="dxa"/>
          </w:tcPr>
          <w:p w:rsidR="00FD1E4A" w:rsidRPr="00FD1E4A" w:rsidRDefault="00FD1E4A" w:rsidP="00781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E4A">
              <w:rPr>
                <w:rFonts w:ascii="Times New Roman" w:hAnsi="Times New Roman" w:cs="Times New Roman"/>
                <w:sz w:val="24"/>
                <w:szCs w:val="24"/>
              </w:rPr>
              <w:t>Hot water and cloth.</w:t>
            </w:r>
          </w:p>
          <w:p w:rsidR="00FD1E4A" w:rsidRPr="00FD1E4A" w:rsidRDefault="00FD1E4A" w:rsidP="00781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E4A">
              <w:rPr>
                <w:rFonts w:ascii="Times New Roman" w:hAnsi="Times New Roman" w:cs="Times New Roman"/>
                <w:sz w:val="24"/>
                <w:szCs w:val="24"/>
              </w:rPr>
              <w:t>Sanitizing solution.</w:t>
            </w:r>
          </w:p>
        </w:tc>
      </w:tr>
      <w:tr w:rsidR="00FD1E4A" w:rsidRPr="00FD1E4A" w:rsidTr="00781911">
        <w:trPr>
          <w:trHeight w:val="422"/>
        </w:trPr>
        <w:tc>
          <w:tcPr>
            <w:tcW w:w="4675" w:type="dxa"/>
          </w:tcPr>
          <w:p w:rsidR="00FD1E4A" w:rsidRPr="00FD1E4A" w:rsidRDefault="00FD1E4A" w:rsidP="00781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E4A">
              <w:rPr>
                <w:rFonts w:ascii="Times New Roman" w:hAnsi="Times New Roman" w:cs="Times New Roman"/>
                <w:sz w:val="24"/>
                <w:szCs w:val="24"/>
              </w:rPr>
              <w:t>11. Air dry.</w:t>
            </w:r>
          </w:p>
        </w:tc>
        <w:tc>
          <w:tcPr>
            <w:tcW w:w="4675" w:type="dxa"/>
          </w:tcPr>
          <w:p w:rsidR="00FD1E4A" w:rsidRPr="00FD1E4A" w:rsidRDefault="00FD1E4A" w:rsidP="00781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E4A" w:rsidRPr="00FD1E4A" w:rsidTr="00D203E2">
        <w:trPr>
          <w:trHeight w:val="1448"/>
        </w:trPr>
        <w:tc>
          <w:tcPr>
            <w:tcW w:w="4675" w:type="dxa"/>
          </w:tcPr>
          <w:p w:rsidR="00FD1E4A" w:rsidRPr="00FD1E4A" w:rsidRDefault="006453CC" w:rsidP="00781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Re-assemble </w:t>
            </w:r>
            <w:r w:rsidR="00FD1E4A" w:rsidRPr="00FD1E4A">
              <w:rPr>
                <w:rFonts w:ascii="Times New Roman" w:hAnsi="Times New Roman" w:cs="Times New Roman"/>
                <w:sz w:val="24"/>
                <w:szCs w:val="24"/>
              </w:rPr>
              <w:t>unit.</w:t>
            </w:r>
          </w:p>
          <w:p w:rsidR="006453CC" w:rsidRDefault="00FD1E4A" w:rsidP="00FD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E4A">
              <w:rPr>
                <w:rFonts w:ascii="Times New Roman" w:hAnsi="Times New Roman" w:cs="Times New Roman"/>
                <w:sz w:val="24"/>
                <w:szCs w:val="24"/>
              </w:rPr>
              <w:t>a. Immediately replace front blade guard</w:t>
            </w:r>
            <w:r w:rsidR="006453CC">
              <w:rPr>
                <w:rFonts w:ascii="Times New Roman" w:hAnsi="Times New Roman" w:cs="Times New Roman"/>
                <w:sz w:val="24"/>
                <w:szCs w:val="24"/>
              </w:rPr>
              <w:t xml:space="preserve"> after</w:t>
            </w:r>
            <w:r w:rsidRPr="00FD1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453C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:rsidR="00FD1E4A" w:rsidRPr="00FD1E4A" w:rsidRDefault="006453CC" w:rsidP="00FD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="00FD1E4A" w:rsidRPr="00FD1E4A">
              <w:rPr>
                <w:rFonts w:ascii="Times New Roman" w:hAnsi="Times New Roman" w:cs="Times New Roman"/>
                <w:sz w:val="24"/>
                <w:szCs w:val="24"/>
              </w:rPr>
              <w:t>cleaning</w:t>
            </w:r>
            <w:proofErr w:type="gramEnd"/>
            <w:r w:rsidR="00FD1E4A" w:rsidRPr="00FD1E4A">
              <w:rPr>
                <w:rFonts w:ascii="Times New Roman" w:hAnsi="Times New Roman" w:cs="Times New Roman"/>
                <w:sz w:val="24"/>
                <w:szCs w:val="24"/>
              </w:rPr>
              <w:t xml:space="preserve"> shell and tightening knob.</w:t>
            </w:r>
          </w:p>
          <w:p w:rsidR="00FD1E4A" w:rsidRPr="00FD1E4A" w:rsidRDefault="00FD1E4A" w:rsidP="00FD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E4A">
              <w:rPr>
                <w:rFonts w:ascii="Times New Roman" w:hAnsi="Times New Roman" w:cs="Times New Roman"/>
                <w:sz w:val="24"/>
                <w:szCs w:val="24"/>
              </w:rPr>
              <w:t>b. Replace back blade guard and tighten knob.</w:t>
            </w:r>
          </w:p>
          <w:p w:rsidR="00FD1E4A" w:rsidRPr="00FD1E4A" w:rsidRDefault="00FD1E4A" w:rsidP="00FD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E4A">
              <w:rPr>
                <w:rFonts w:ascii="Times New Roman" w:hAnsi="Times New Roman" w:cs="Times New Roman"/>
                <w:sz w:val="24"/>
                <w:szCs w:val="24"/>
              </w:rPr>
              <w:t>c. Replace meat carriage and tighten knob.</w:t>
            </w:r>
          </w:p>
          <w:p w:rsidR="00FD1E4A" w:rsidRPr="00FD1E4A" w:rsidRDefault="00FD1E4A" w:rsidP="00781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:rsidR="00FD1E4A" w:rsidRPr="00FD1E4A" w:rsidRDefault="00FD1E4A" w:rsidP="00781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E4A" w:rsidRPr="00FD1E4A" w:rsidTr="00781911">
        <w:trPr>
          <w:trHeight w:val="422"/>
        </w:trPr>
        <w:tc>
          <w:tcPr>
            <w:tcW w:w="4675" w:type="dxa"/>
          </w:tcPr>
          <w:p w:rsidR="00FD1E4A" w:rsidRPr="00FD1E4A" w:rsidRDefault="00FD1E4A" w:rsidP="00781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E4A">
              <w:rPr>
                <w:rFonts w:ascii="Times New Roman" w:hAnsi="Times New Roman" w:cs="Times New Roman"/>
                <w:sz w:val="24"/>
                <w:szCs w:val="24"/>
              </w:rPr>
              <w:t>13. Oil screw threads as directed in manual.</w:t>
            </w:r>
          </w:p>
        </w:tc>
        <w:tc>
          <w:tcPr>
            <w:tcW w:w="4675" w:type="dxa"/>
          </w:tcPr>
          <w:p w:rsidR="00FD1E4A" w:rsidRPr="00FD1E4A" w:rsidRDefault="00FD1E4A" w:rsidP="00781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E4A" w:rsidRPr="00FD1E4A" w:rsidTr="00781911">
        <w:trPr>
          <w:trHeight w:val="422"/>
        </w:trPr>
        <w:tc>
          <w:tcPr>
            <w:tcW w:w="4675" w:type="dxa"/>
          </w:tcPr>
          <w:p w:rsidR="00FD1E4A" w:rsidRPr="00FD1E4A" w:rsidRDefault="00FD1E4A" w:rsidP="00781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E4A">
              <w:rPr>
                <w:rFonts w:ascii="Times New Roman" w:hAnsi="Times New Roman" w:cs="Times New Roman"/>
                <w:sz w:val="24"/>
                <w:szCs w:val="24"/>
              </w:rPr>
              <w:t>14. Leave blade control to zero.</w:t>
            </w:r>
          </w:p>
        </w:tc>
        <w:tc>
          <w:tcPr>
            <w:tcW w:w="4675" w:type="dxa"/>
          </w:tcPr>
          <w:p w:rsidR="00FD1E4A" w:rsidRPr="00FD1E4A" w:rsidRDefault="00FD1E4A" w:rsidP="00781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E4A" w:rsidRPr="00FD1E4A" w:rsidTr="00781911">
        <w:trPr>
          <w:trHeight w:val="422"/>
        </w:trPr>
        <w:tc>
          <w:tcPr>
            <w:tcW w:w="4675" w:type="dxa"/>
          </w:tcPr>
          <w:p w:rsidR="00FD1E4A" w:rsidRPr="00FD1E4A" w:rsidRDefault="00FD1E4A" w:rsidP="00781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E4A">
              <w:rPr>
                <w:rFonts w:ascii="Times New Roman" w:hAnsi="Times New Roman" w:cs="Times New Roman"/>
                <w:sz w:val="24"/>
                <w:szCs w:val="24"/>
              </w:rPr>
              <w:t>15. Return to storage area that has been thoroughly cleaned.</w:t>
            </w:r>
          </w:p>
        </w:tc>
        <w:tc>
          <w:tcPr>
            <w:tcW w:w="4675" w:type="dxa"/>
          </w:tcPr>
          <w:p w:rsidR="00FD1E4A" w:rsidRPr="00FD1E4A" w:rsidRDefault="00FD1E4A" w:rsidP="00781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7394" w:rsidRDefault="00FD7394" w:rsidP="008F145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21ACF" w:rsidRPr="00621ACF" w:rsidRDefault="00621ACF" w:rsidP="00621AC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>Note</w:t>
      </w:r>
      <w:r w:rsidRPr="00621AC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53853" w:rsidRPr="00621ACF">
        <w:rPr>
          <w:rFonts w:ascii="Times New Roman" w:hAnsi="Times New Roman" w:cs="Times New Roman"/>
          <w:b/>
          <w:sz w:val="24"/>
          <w:szCs w:val="24"/>
        </w:rPr>
        <w:t>Parts w</w:t>
      </w:r>
      <w:r w:rsidRPr="00621ACF">
        <w:rPr>
          <w:rFonts w:ascii="Times New Roman" w:hAnsi="Times New Roman" w:cs="Times New Roman"/>
          <w:b/>
          <w:sz w:val="24"/>
          <w:szCs w:val="24"/>
        </w:rPr>
        <w:t>ill be inspected prior to usage.</w:t>
      </w:r>
    </w:p>
    <w:p w:rsidR="00621ACF" w:rsidRPr="00621ACF" w:rsidRDefault="00621ACF" w:rsidP="00621ACF">
      <w:pPr>
        <w:rPr>
          <w:rFonts w:ascii="Times New Roman" w:hAnsi="Times New Roman" w:cs="Times New Roman"/>
          <w:b/>
          <w:sz w:val="24"/>
          <w:szCs w:val="24"/>
        </w:rPr>
      </w:pPr>
    </w:p>
    <w:p w:rsidR="00FD1E4A" w:rsidRPr="00FD1E4A" w:rsidRDefault="00FD1E4A" w:rsidP="00621ACF">
      <w:pPr>
        <w:rPr>
          <w:rFonts w:ascii="Times New Roman" w:hAnsi="Times New Roman" w:cs="Times New Roman"/>
          <w:sz w:val="24"/>
          <w:szCs w:val="24"/>
        </w:rPr>
      </w:pPr>
      <w:r w:rsidRPr="00FD1E4A">
        <w:rPr>
          <w:rFonts w:ascii="Times New Roman" w:hAnsi="Times New Roman" w:cs="Times New Roman"/>
          <w:sz w:val="24"/>
          <w:szCs w:val="24"/>
          <w:u w:val="single"/>
        </w:rPr>
        <w:lastRenderedPageBreak/>
        <w:t>Cleaning solution</w:t>
      </w:r>
      <w:r w:rsidRPr="00FD1E4A">
        <w:rPr>
          <w:rFonts w:ascii="Times New Roman" w:hAnsi="Times New Roman" w:cs="Times New Roman"/>
          <w:sz w:val="24"/>
          <w:szCs w:val="24"/>
        </w:rPr>
        <w:t>:</w:t>
      </w:r>
    </w:p>
    <w:p w:rsidR="00FD1E4A" w:rsidRPr="00FD1E4A" w:rsidRDefault="00FD1E4A" w:rsidP="00FD1E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1E4A">
        <w:rPr>
          <w:rFonts w:ascii="Times New Roman" w:hAnsi="Times New Roman" w:cs="Times New Roman"/>
          <w:sz w:val="24"/>
          <w:szCs w:val="24"/>
        </w:rPr>
        <w:t>Use the detergent and sanitizing solution set up for manual washing in the 3 compartment sink.</w:t>
      </w:r>
    </w:p>
    <w:p w:rsidR="007371A7" w:rsidRDefault="007371A7" w:rsidP="007371A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Sanitizing Solution: </w:t>
      </w:r>
    </w:p>
    <w:p w:rsidR="007371A7" w:rsidRDefault="007371A7" w:rsidP="007371A7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Chlorine: </w:t>
      </w:r>
      <w:r>
        <w:rPr>
          <w:sz w:val="24"/>
          <w:szCs w:val="24"/>
        </w:rPr>
        <w:tab/>
        <w:t xml:space="preserve">  50 ppm-100 ppm</w:t>
      </w:r>
    </w:p>
    <w:p w:rsidR="007371A7" w:rsidRDefault="007371A7" w:rsidP="007371A7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Quaternary:</w:t>
      </w:r>
      <w:r>
        <w:rPr>
          <w:sz w:val="24"/>
          <w:szCs w:val="24"/>
        </w:rPr>
        <w:tab/>
        <w:t xml:space="preserve"> 150 ppm-400 ppm</w:t>
      </w:r>
    </w:p>
    <w:p w:rsidR="007371A7" w:rsidRDefault="007371A7" w:rsidP="007371A7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FD1E4A" w:rsidRPr="00FD1E4A" w:rsidRDefault="00FD1E4A" w:rsidP="00FD1E4A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D1E4A" w:rsidRDefault="00FD1E4A" w:rsidP="008A49D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FD1E4A" w:rsidSect="00D203E2"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F10F4"/>
    <w:multiLevelType w:val="hybridMultilevel"/>
    <w:tmpl w:val="1F5A0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4519B"/>
    <w:multiLevelType w:val="hybridMultilevel"/>
    <w:tmpl w:val="92D80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1591D"/>
    <w:multiLevelType w:val="hybridMultilevel"/>
    <w:tmpl w:val="62722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DB"/>
    <w:rsid w:val="000A52C8"/>
    <w:rsid w:val="00181B67"/>
    <w:rsid w:val="002D32C3"/>
    <w:rsid w:val="003044BE"/>
    <w:rsid w:val="00473C88"/>
    <w:rsid w:val="00547A33"/>
    <w:rsid w:val="00611E97"/>
    <w:rsid w:val="00615988"/>
    <w:rsid w:val="00621ACF"/>
    <w:rsid w:val="006453CC"/>
    <w:rsid w:val="007371A7"/>
    <w:rsid w:val="00753853"/>
    <w:rsid w:val="007C0BE0"/>
    <w:rsid w:val="008A49DB"/>
    <w:rsid w:val="008B774D"/>
    <w:rsid w:val="008F1456"/>
    <w:rsid w:val="00AA4E2D"/>
    <w:rsid w:val="00B81CB8"/>
    <w:rsid w:val="00B8465D"/>
    <w:rsid w:val="00BE7570"/>
    <w:rsid w:val="00CC404E"/>
    <w:rsid w:val="00D203E2"/>
    <w:rsid w:val="00D22223"/>
    <w:rsid w:val="00DE1DF0"/>
    <w:rsid w:val="00E9626C"/>
    <w:rsid w:val="00EB3B67"/>
    <w:rsid w:val="00EC69ED"/>
    <w:rsid w:val="00EE4217"/>
    <w:rsid w:val="00FD1E4A"/>
    <w:rsid w:val="00FD7394"/>
    <w:rsid w:val="00FE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F40A8-A730-40E3-97B5-2DD35077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A49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11E97"/>
    <w:pPr>
      <w:ind w:left="720"/>
      <w:contextualSpacing/>
    </w:pPr>
  </w:style>
  <w:style w:type="table" w:styleId="TableGrid">
    <w:name w:val="Table Grid"/>
    <w:basedOn w:val="TableNormal"/>
    <w:uiPriority w:val="39"/>
    <w:rsid w:val="00FD1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7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1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7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</dc:creator>
  <cp:keywords/>
  <dc:description/>
  <cp:lastModifiedBy>ecc</cp:lastModifiedBy>
  <cp:revision>25</cp:revision>
  <cp:lastPrinted>2016-04-30T20:12:00Z</cp:lastPrinted>
  <dcterms:created xsi:type="dcterms:W3CDTF">2014-11-12T20:02:00Z</dcterms:created>
  <dcterms:modified xsi:type="dcterms:W3CDTF">2018-08-30T00:34:00Z</dcterms:modified>
</cp:coreProperties>
</file>