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94" w:rsidRDefault="00F443F5">
      <w:r>
        <w:fldChar w:fldCharType="begin"/>
      </w:r>
      <w:r>
        <w:instrText xml:space="preserve"> HYPERLINK "</w:instrText>
      </w:r>
      <w:r w:rsidRPr="00F443F5">
        <w:instrText>https://pac.training/courses/section_gg_2019/story_html5.html</w:instrText>
      </w:r>
      <w:r>
        <w:instrText xml:space="preserve">" </w:instrText>
      </w:r>
      <w:r>
        <w:fldChar w:fldCharType="separate"/>
      </w:r>
      <w:r w:rsidRPr="00257BC9">
        <w:rPr>
          <w:rStyle w:val="Hyperlink"/>
        </w:rPr>
        <w:t>https://pac.training/courses/section_gg_2019/story_html5.html</w:t>
      </w:r>
      <w:r>
        <w:fldChar w:fldCharType="end"/>
      </w:r>
      <w:r w:rsidR="007C2F97">
        <w:t xml:space="preserve"> </w:t>
      </w:r>
      <w:r w:rsidR="007C2F97" w:rsidRPr="003A5430">
        <w:rPr>
          <w:b/>
        </w:rPr>
        <w:t xml:space="preserve">- </w:t>
      </w:r>
      <w:r w:rsidRPr="003A5430">
        <w:rPr>
          <w:b/>
        </w:rPr>
        <w:t>Section GG training</w:t>
      </w:r>
    </w:p>
    <w:p w:rsidR="007C2F97" w:rsidRDefault="007C2F97"/>
    <w:p w:rsidR="00492594" w:rsidRPr="00492594" w:rsidRDefault="00492594" w:rsidP="007C2F97">
      <w:pPr>
        <w:spacing w:after="0" w:line="240" w:lineRule="auto"/>
        <w:outlineLvl w:val="1"/>
        <w:rPr>
          <w:rFonts w:ascii="Source Sans Pro" w:eastAsia="Times New Roman" w:hAnsi="Source Sans Pro" w:cs="Helvetica"/>
          <w:color w:val="333333"/>
          <w:sz w:val="24"/>
          <w:szCs w:val="24"/>
        </w:rPr>
      </w:pPr>
      <w:r w:rsidRPr="00492594">
        <w:rPr>
          <w:rFonts w:ascii="Source Sans Pro" w:eastAsia="Times New Roman" w:hAnsi="Source Sans Pro" w:cs="Arial"/>
          <w:color w:val="585858"/>
          <w:spacing w:val="2"/>
          <w:sz w:val="24"/>
          <w:szCs w:val="24"/>
        </w:rPr>
        <w:t xml:space="preserve">CMS Section GG Training Videos: GG0110, GG0170C, GG0130B, Decision Tree for </w:t>
      </w:r>
      <w:bookmarkStart w:id="0" w:name="_GoBack"/>
      <w:bookmarkEnd w:id="0"/>
      <w:r w:rsidRPr="00492594">
        <w:rPr>
          <w:rFonts w:ascii="Source Sans Pro" w:eastAsia="Times New Roman" w:hAnsi="Source Sans Pro" w:cs="Arial"/>
          <w:color w:val="585858"/>
          <w:spacing w:val="2"/>
          <w:sz w:val="24"/>
          <w:szCs w:val="24"/>
        </w:rPr>
        <w:t xml:space="preserve">GG0130/GG0170 (6/19) </w:t>
      </w:r>
      <w:r w:rsidR="007C2F97">
        <w:rPr>
          <w:rFonts w:ascii="Source Sans Pro" w:eastAsia="Times New Roman" w:hAnsi="Source Sans Pro" w:cs="Arial"/>
          <w:color w:val="585858"/>
          <w:spacing w:val="2"/>
          <w:sz w:val="24"/>
          <w:szCs w:val="24"/>
        </w:rPr>
        <w:t xml:space="preserve">- </w:t>
      </w:r>
      <w:r w:rsidRPr="00492594">
        <w:rPr>
          <w:rFonts w:ascii="Source Sans Pro" w:eastAsia="Times New Roman" w:hAnsi="Source Sans Pro" w:cs="Helvetica"/>
          <w:color w:val="333333"/>
          <w:sz w:val="24"/>
          <w:szCs w:val="24"/>
        </w:rPr>
        <w:t xml:space="preserve">By CMS - June 10, 2019 </w:t>
      </w:r>
    </w:p>
    <w:p w:rsidR="00492594" w:rsidRPr="00492594" w:rsidRDefault="00492594" w:rsidP="00492594">
      <w:pPr>
        <w:shd w:val="clear" w:color="auto" w:fill="FFFFFF"/>
        <w:spacing w:before="166" w:after="166" w:line="240" w:lineRule="auto"/>
        <w:rPr>
          <w:rFonts w:ascii="Source Sans Pro" w:eastAsia="Times New Roman" w:hAnsi="Source Sans Pro" w:cs="Helvetica"/>
          <w:color w:val="333333"/>
          <w:sz w:val="21"/>
          <w:szCs w:val="21"/>
        </w:rPr>
      </w:pPr>
      <w:r w:rsidRPr="00492594">
        <w:rPr>
          <w:rFonts w:ascii="Arial" w:eastAsia="Times New Roman" w:hAnsi="Arial" w:cs="Arial"/>
          <w:b/>
          <w:bCs/>
          <w:color w:val="000000"/>
          <w:sz w:val="19"/>
          <w:szCs w:val="19"/>
        </w:rPr>
        <w:t>Video Tutorials Available to Assist with Coding Specific Section GG Items</w:t>
      </w:r>
    </w:p>
    <w:p w:rsidR="00492594" w:rsidRPr="00492594" w:rsidRDefault="00492594" w:rsidP="00492594">
      <w:pPr>
        <w:shd w:val="clear" w:color="auto" w:fill="FFFFFF"/>
        <w:spacing w:before="166" w:after="166" w:line="240" w:lineRule="auto"/>
        <w:rPr>
          <w:rFonts w:ascii="Source Sans Pro" w:eastAsia="Times New Roman" w:hAnsi="Source Sans Pro" w:cs="Helvetica"/>
          <w:color w:val="333333"/>
          <w:sz w:val="21"/>
          <w:szCs w:val="21"/>
        </w:rPr>
      </w:pPr>
      <w:r w:rsidRPr="00492594">
        <w:rPr>
          <w:rFonts w:ascii="Arial" w:eastAsia="Times New Roman" w:hAnsi="Arial" w:cs="Arial"/>
          <w:color w:val="000000"/>
          <w:sz w:val="19"/>
          <w:szCs w:val="19"/>
        </w:rPr>
        <w:t xml:space="preserve">The Centers for Medicare &amp; Medicaid Services is releasing a series of short videos to assist providers with coding select Section GG items on the OASIS, IRF-PAI, LTCH CARE Data Set, and the MDS. These videos, ranging from 4-12 minutes, are designed to </w:t>
      </w:r>
      <w:r w:rsidR="004456FA" w:rsidRPr="00492594">
        <w:rPr>
          <w:rFonts w:ascii="Arial" w:eastAsia="Times New Roman" w:hAnsi="Arial" w:cs="Arial"/>
          <w:color w:val="000000"/>
          <w:sz w:val="19"/>
          <w:szCs w:val="19"/>
        </w:rPr>
        <w:t>provide</w:t>
      </w:r>
      <w:r w:rsidRPr="00492594">
        <w:rPr>
          <w:rFonts w:ascii="Arial" w:eastAsia="Times New Roman" w:hAnsi="Arial" w:cs="Arial"/>
          <w:color w:val="000000"/>
          <w:sz w:val="19"/>
          <w:szCs w:val="19"/>
        </w:rPr>
        <w:t xml:space="preserve"> targeted guidance using simulated patient scenarios. To access the videos, click on the links below:</w:t>
      </w:r>
    </w:p>
    <w:p w:rsidR="00492594" w:rsidRPr="007C2F97" w:rsidRDefault="00492594" w:rsidP="00492594">
      <w:pPr>
        <w:shd w:val="clear" w:color="auto" w:fill="FFFFFF"/>
        <w:spacing w:before="166" w:after="166" w:line="240" w:lineRule="auto"/>
        <w:rPr>
          <w:rFonts w:ascii="Arial" w:eastAsia="Times New Roman" w:hAnsi="Arial" w:cs="Arial"/>
          <w:b/>
          <w:color w:val="884488"/>
          <w:sz w:val="19"/>
          <w:szCs w:val="19"/>
        </w:rPr>
      </w:pPr>
      <w:r w:rsidRPr="00492594">
        <w:rPr>
          <w:rFonts w:ascii="Arial" w:eastAsia="Times New Roman" w:hAnsi="Arial" w:cs="Arial"/>
          <w:b/>
          <w:color w:val="000000"/>
          <w:sz w:val="19"/>
          <w:szCs w:val="19"/>
        </w:rPr>
        <w:t>• </w:t>
      </w:r>
      <w:hyperlink r:id="rId4" w:history="1">
        <w:r w:rsidRPr="00492594">
          <w:rPr>
            <w:rFonts w:ascii="Arial" w:eastAsia="Times New Roman" w:hAnsi="Arial" w:cs="Times New Roman"/>
            <w:b/>
            <w:color w:val="0099FF"/>
            <w:sz w:val="19"/>
            <w:szCs w:val="19"/>
          </w:rPr>
          <w:t xml:space="preserve">Coding GG0110. Prior Device Use with Information </w:t>
        </w:r>
        <w:proofErr w:type="gramStart"/>
        <w:r w:rsidRPr="00492594">
          <w:rPr>
            <w:rFonts w:ascii="Arial" w:eastAsia="Times New Roman" w:hAnsi="Arial" w:cs="Times New Roman"/>
            <w:b/>
            <w:color w:val="0099FF"/>
            <w:sz w:val="19"/>
            <w:szCs w:val="19"/>
          </w:rPr>
          <w:t>From</w:t>
        </w:r>
        <w:proofErr w:type="gramEnd"/>
        <w:r w:rsidRPr="00492594">
          <w:rPr>
            <w:rFonts w:ascii="Arial" w:eastAsia="Times New Roman" w:hAnsi="Arial" w:cs="Times New Roman"/>
            <w:b/>
            <w:color w:val="0099FF"/>
            <w:sz w:val="19"/>
            <w:szCs w:val="19"/>
          </w:rPr>
          <w:t xml:space="preserve"> Multiple Sources (3:58)</w:t>
        </w:r>
      </w:hyperlink>
      <w:r w:rsidRPr="00492594">
        <w:rPr>
          <w:rFonts w:ascii="Arial" w:eastAsia="Times New Roman" w:hAnsi="Arial" w:cs="Arial"/>
          <w:b/>
          <w:color w:val="884488"/>
          <w:sz w:val="19"/>
          <w:szCs w:val="19"/>
        </w:rPr>
        <w:t> </w:t>
      </w:r>
    </w:p>
    <w:p w:rsidR="00492594" w:rsidRDefault="003A5430" w:rsidP="00492594">
      <w:pPr>
        <w:shd w:val="clear" w:color="auto" w:fill="FFFFFF"/>
        <w:spacing w:before="166" w:after="166" w:line="240" w:lineRule="auto"/>
        <w:rPr>
          <w:rFonts w:ascii="Source Sans Pro" w:eastAsia="Times New Roman" w:hAnsi="Source Sans Pro" w:cs="Helvetica"/>
          <w:color w:val="884488"/>
          <w:sz w:val="21"/>
          <w:szCs w:val="21"/>
        </w:rPr>
      </w:pPr>
      <w:hyperlink r:id="rId5" w:history="1">
        <w:r w:rsidR="00492594" w:rsidRPr="00257BC9">
          <w:rPr>
            <w:rStyle w:val="Hyperlink"/>
            <w:rFonts w:ascii="Source Sans Pro" w:eastAsia="Times New Roman" w:hAnsi="Source Sans Pro" w:cs="Helvetica"/>
            <w:sz w:val="21"/>
            <w:szCs w:val="21"/>
          </w:rPr>
          <w:t>https://www.youtube.com/watch?v=zTvfrSIEDHM&amp;feature=youtu.be</w:t>
        </w:r>
      </w:hyperlink>
    </w:p>
    <w:p w:rsidR="00492594" w:rsidRDefault="00492594" w:rsidP="00492594">
      <w:pPr>
        <w:shd w:val="clear" w:color="auto" w:fill="FFFFFF"/>
        <w:spacing w:before="166" w:after="166" w:line="240" w:lineRule="auto"/>
        <w:rPr>
          <w:rFonts w:ascii="Source Sans Pro" w:eastAsia="Times New Roman" w:hAnsi="Source Sans Pro" w:cs="Helvetica"/>
          <w:color w:val="884488"/>
          <w:sz w:val="21"/>
          <w:szCs w:val="21"/>
        </w:rPr>
      </w:pPr>
      <w:r w:rsidRPr="00492594">
        <w:rPr>
          <w:rFonts w:ascii="Source Sans Pro" w:eastAsia="Times New Roman" w:hAnsi="Source Sans Pro" w:cs="Helvetica"/>
          <w:color w:val="884488"/>
          <w:sz w:val="21"/>
          <w:szCs w:val="21"/>
        </w:rPr>
        <w:t>This 4-minute video demonstrates how a caregiver can utilize information collected from multiple scenarios to accurately code GG0110. Prior Device Use. </w:t>
      </w:r>
    </w:p>
    <w:p w:rsidR="007C2F97" w:rsidRDefault="007C2F97" w:rsidP="00492594">
      <w:pPr>
        <w:shd w:val="clear" w:color="auto" w:fill="FFFFFF"/>
        <w:spacing w:before="166" w:after="166" w:line="240" w:lineRule="auto"/>
        <w:rPr>
          <w:rFonts w:ascii="Source Sans Pro" w:eastAsia="Times New Roman" w:hAnsi="Source Sans Pro" w:cs="Helvetica"/>
          <w:color w:val="333333"/>
          <w:sz w:val="21"/>
          <w:szCs w:val="21"/>
        </w:rPr>
      </w:pPr>
    </w:p>
    <w:p w:rsidR="007C2F97" w:rsidRPr="00492594" w:rsidRDefault="007C2F97" w:rsidP="00492594">
      <w:pPr>
        <w:shd w:val="clear" w:color="auto" w:fill="FFFFFF"/>
        <w:spacing w:before="166" w:after="166" w:line="240" w:lineRule="auto"/>
        <w:rPr>
          <w:rFonts w:ascii="Source Sans Pro" w:eastAsia="Times New Roman" w:hAnsi="Source Sans Pro" w:cs="Helvetica"/>
          <w:color w:val="333333"/>
          <w:sz w:val="21"/>
          <w:szCs w:val="21"/>
        </w:rPr>
      </w:pPr>
    </w:p>
    <w:p w:rsidR="00492594" w:rsidRPr="007C2F97" w:rsidRDefault="00492594" w:rsidP="00492594">
      <w:pPr>
        <w:shd w:val="clear" w:color="auto" w:fill="FFFFFF"/>
        <w:spacing w:before="166" w:after="166" w:line="240" w:lineRule="auto"/>
        <w:rPr>
          <w:rFonts w:ascii="Arial" w:eastAsia="Times New Roman" w:hAnsi="Arial" w:cs="Arial"/>
          <w:b/>
          <w:color w:val="884488"/>
          <w:sz w:val="19"/>
          <w:szCs w:val="19"/>
        </w:rPr>
      </w:pPr>
      <w:r w:rsidRPr="00492594">
        <w:rPr>
          <w:rFonts w:ascii="Arial" w:eastAsia="Times New Roman" w:hAnsi="Arial" w:cs="Arial"/>
          <w:b/>
          <w:color w:val="000000"/>
          <w:sz w:val="19"/>
          <w:szCs w:val="19"/>
        </w:rPr>
        <w:t>• </w:t>
      </w:r>
      <w:hyperlink r:id="rId6" w:history="1">
        <w:r w:rsidRPr="00492594">
          <w:rPr>
            <w:rFonts w:ascii="Arial" w:eastAsia="Times New Roman" w:hAnsi="Arial" w:cs="Times New Roman"/>
            <w:b/>
            <w:color w:val="0099FF"/>
            <w:sz w:val="19"/>
            <w:szCs w:val="19"/>
          </w:rPr>
          <w:t>Decision Tree for Coding Section GG0130. Self-Care and GG0170. Mobility (11:56)</w:t>
        </w:r>
      </w:hyperlink>
      <w:r w:rsidRPr="00492594">
        <w:rPr>
          <w:rFonts w:ascii="Arial" w:eastAsia="Times New Roman" w:hAnsi="Arial" w:cs="Arial"/>
          <w:b/>
          <w:color w:val="884488"/>
          <w:sz w:val="19"/>
          <w:szCs w:val="19"/>
        </w:rPr>
        <w:t>. </w:t>
      </w:r>
    </w:p>
    <w:p w:rsidR="00492594" w:rsidRDefault="003A5430" w:rsidP="00492594">
      <w:pPr>
        <w:shd w:val="clear" w:color="auto" w:fill="FFFFFF"/>
        <w:spacing w:before="166" w:after="166" w:line="240" w:lineRule="auto"/>
        <w:rPr>
          <w:rFonts w:ascii="Arial" w:eastAsia="Times New Roman" w:hAnsi="Arial" w:cs="Arial"/>
          <w:color w:val="884488"/>
          <w:sz w:val="19"/>
          <w:szCs w:val="19"/>
        </w:rPr>
      </w:pPr>
      <w:hyperlink r:id="rId7" w:history="1">
        <w:r w:rsidR="007C2F97" w:rsidRPr="00257BC9">
          <w:rPr>
            <w:rStyle w:val="Hyperlink"/>
            <w:rFonts w:ascii="Arial" w:eastAsia="Times New Roman" w:hAnsi="Arial" w:cs="Arial"/>
            <w:sz w:val="19"/>
            <w:szCs w:val="19"/>
          </w:rPr>
          <w:t>https://www.youtube.com/watch?v=fI9MuFxo4vQ&amp;feature=youtu.be</w:t>
        </w:r>
      </w:hyperlink>
    </w:p>
    <w:p w:rsidR="00492594" w:rsidRDefault="00492594" w:rsidP="00492594">
      <w:pPr>
        <w:shd w:val="clear" w:color="auto" w:fill="FFFFFF"/>
        <w:spacing w:before="166" w:after="166" w:line="240" w:lineRule="auto"/>
        <w:rPr>
          <w:rFonts w:ascii="Arial" w:eastAsia="Times New Roman" w:hAnsi="Arial" w:cs="Arial"/>
          <w:color w:val="884488"/>
          <w:sz w:val="19"/>
          <w:szCs w:val="19"/>
        </w:rPr>
      </w:pPr>
      <w:r w:rsidRPr="00492594">
        <w:rPr>
          <w:rFonts w:ascii="Source Sans Pro" w:eastAsia="Times New Roman" w:hAnsi="Source Sans Pro" w:cs="Helvetica"/>
          <w:color w:val="000000"/>
          <w:sz w:val="21"/>
          <w:szCs w:val="21"/>
        </w:rPr>
        <w:t>This 12-minute video demonstrates how to apply the six-point coding scale to GG0130. Self-Care and GG0170. Mobility using GG0170D. Sit to stand as an example.</w:t>
      </w:r>
      <w:r w:rsidRPr="00492594">
        <w:rPr>
          <w:rFonts w:ascii="Arial" w:eastAsia="Times New Roman" w:hAnsi="Arial" w:cs="Arial"/>
          <w:color w:val="884488"/>
          <w:sz w:val="19"/>
          <w:szCs w:val="19"/>
        </w:rPr>
        <w:t xml:space="preserve"> </w:t>
      </w:r>
    </w:p>
    <w:p w:rsidR="007C2F97" w:rsidRPr="00492594" w:rsidRDefault="007C2F97" w:rsidP="00492594">
      <w:pPr>
        <w:shd w:val="clear" w:color="auto" w:fill="FFFFFF"/>
        <w:spacing w:before="166" w:after="166" w:line="240" w:lineRule="auto"/>
        <w:rPr>
          <w:rFonts w:ascii="Source Sans Pro" w:eastAsia="Times New Roman" w:hAnsi="Source Sans Pro" w:cs="Helvetica"/>
          <w:color w:val="333333"/>
          <w:sz w:val="21"/>
          <w:szCs w:val="21"/>
        </w:rPr>
      </w:pPr>
    </w:p>
    <w:p w:rsidR="00492594" w:rsidRPr="007C2F97" w:rsidRDefault="00492594" w:rsidP="00492594">
      <w:pPr>
        <w:shd w:val="clear" w:color="auto" w:fill="FFFFFF"/>
        <w:spacing w:before="166" w:after="166" w:line="240" w:lineRule="auto"/>
        <w:rPr>
          <w:rFonts w:ascii="Arial" w:eastAsia="Times New Roman" w:hAnsi="Arial" w:cs="Arial"/>
          <w:b/>
          <w:color w:val="000000"/>
          <w:sz w:val="19"/>
          <w:szCs w:val="19"/>
        </w:rPr>
      </w:pPr>
      <w:r w:rsidRPr="00492594">
        <w:rPr>
          <w:rFonts w:ascii="Arial" w:eastAsia="Times New Roman" w:hAnsi="Arial" w:cs="Arial"/>
          <w:b/>
          <w:color w:val="000000"/>
          <w:sz w:val="19"/>
          <w:szCs w:val="19"/>
        </w:rPr>
        <w:t>• </w:t>
      </w:r>
      <w:hyperlink r:id="rId8" w:history="1">
        <w:r w:rsidRPr="00492594">
          <w:rPr>
            <w:rFonts w:ascii="Arial" w:eastAsia="Times New Roman" w:hAnsi="Arial" w:cs="Times New Roman"/>
            <w:b/>
            <w:color w:val="884488"/>
            <w:sz w:val="19"/>
            <w:szCs w:val="19"/>
          </w:rPr>
          <w:t>Coding GG0130B. Oral Hygiene (4:25)</w:t>
        </w:r>
      </w:hyperlink>
      <w:r w:rsidRPr="00492594">
        <w:rPr>
          <w:rFonts w:ascii="Arial" w:eastAsia="Times New Roman" w:hAnsi="Arial" w:cs="Arial"/>
          <w:b/>
          <w:color w:val="000000"/>
          <w:sz w:val="19"/>
          <w:szCs w:val="19"/>
        </w:rPr>
        <w:t>. </w:t>
      </w:r>
    </w:p>
    <w:p w:rsidR="00492594" w:rsidRDefault="003A5430" w:rsidP="00492594">
      <w:pPr>
        <w:shd w:val="clear" w:color="auto" w:fill="FFFFFF"/>
        <w:spacing w:before="166" w:after="16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9" w:history="1">
        <w:r w:rsidR="00492594" w:rsidRPr="00257BC9">
          <w:rPr>
            <w:rStyle w:val="Hyperlink"/>
            <w:rFonts w:ascii="Arial" w:eastAsia="Times New Roman" w:hAnsi="Arial" w:cs="Arial"/>
            <w:sz w:val="19"/>
            <w:szCs w:val="19"/>
          </w:rPr>
          <w:t>https://www.youtube.com/watch?v=kV3FgiHCPlg&amp;feature=youtu.be</w:t>
        </w:r>
      </w:hyperlink>
    </w:p>
    <w:p w:rsidR="00492594" w:rsidRDefault="00492594" w:rsidP="00492594">
      <w:pPr>
        <w:shd w:val="clear" w:color="auto" w:fill="FFFFFF"/>
        <w:spacing w:before="166" w:after="16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92594">
        <w:rPr>
          <w:rFonts w:ascii="Arial" w:eastAsia="Times New Roman" w:hAnsi="Arial" w:cs="Arial"/>
          <w:color w:val="000000"/>
          <w:sz w:val="19"/>
          <w:szCs w:val="19"/>
        </w:rPr>
        <w:t>This 4-minute video demonstrates how to distinguish between Code 05, Set-up or clean-up assistance and Code 04, Supervision or touching assistance when coding GG0130B. Oral Hygiene. </w:t>
      </w:r>
    </w:p>
    <w:p w:rsidR="007C2F97" w:rsidRDefault="007C2F97" w:rsidP="00492594">
      <w:pPr>
        <w:shd w:val="clear" w:color="auto" w:fill="FFFFFF"/>
        <w:spacing w:before="166" w:after="166" w:line="240" w:lineRule="auto"/>
        <w:rPr>
          <w:rFonts w:ascii="Source Sans Pro" w:eastAsia="Times New Roman" w:hAnsi="Source Sans Pro" w:cs="Helvetica"/>
          <w:color w:val="333333"/>
          <w:sz w:val="21"/>
          <w:szCs w:val="21"/>
        </w:rPr>
      </w:pPr>
    </w:p>
    <w:p w:rsidR="007C2F97" w:rsidRPr="00492594" w:rsidRDefault="007C2F97" w:rsidP="00492594">
      <w:pPr>
        <w:shd w:val="clear" w:color="auto" w:fill="FFFFFF"/>
        <w:spacing w:before="166" w:after="166" w:line="240" w:lineRule="auto"/>
        <w:rPr>
          <w:rFonts w:ascii="Source Sans Pro" w:eastAsia="Times New Roman" w:hAnsi="Source Sans Pro" w:cs="Helvetica"/>
          <w:color w:val="333333"/>
          <w:sz w:val="21"/>
          <w:szCs w:val="21"/>
        </w:rPr>
      </w:pPr>
    </w:p>
    <w:p w:rsidR="007C2F97" w:rsidRPr="007C2F97" w:rsidRDefault="00492594" w:rsidP="00492594">
      <w:pPr>
        <w:shd w:val="clear" w:color="auto" w:fill="FFFFFF"/>
        <w:spacing w:before="166" w:after="166" w:line="240" w:lineRule="auto"/>
        <w:rPr>
          <w:rFonts w:ascii="Arial" w:eastAsia="Times New Roman" w:hAnsi="Arial" w:cs="Arial"/>
          <w:b/>
          <w:color w:val="000000"/>
          <w:sz w:val="19"/>
          <w:szCs w:val="19"/>
        </w:rPr>
      </w:pPr>
      <w:r w:rsidRPr="00492594">
        <w:rPr>
          <w:rFonts w:ascii="Arial" w:eastAsia="Times New Roman" w:hAnsi="Arial" w:cs="Arial"/>
          <w:b/>
          <w:color w:val="000000"/>
          <w:sz w:val="19"/>
          <w:szCs w:val="19"/>
        </w:rPr>
        <w:t>• </w:t>
      </w:r>
      <w:hyperlink r:id="rId10" w:history="1">
        <w:r w:rsidRPr="00492594">
          <w:rPr>
            <w:rFonts w:ascii="Arial" w:eastAsia="Times New Roman" w:hAnsi="Arial" w:cs="Times New Roman"/>
            <w:b/>
            <w:color w:val="884488"/>
            <w:sz w:val="19"/>
            <w:szCs w:val="19"/>
          </w:rPr>
          <w:t>Coding GG0170C. Lying to Sitting on side of bed (4:33)</w:t>
        </w:r>
      </w:hyperlink>
      <w:r w:rsidRPr="00492594">
        <w:rPr>
          <w:rFonts w:ascii="Arial" w:eastAsia="Times New Roman" w:hAnsi="Arial" w:cs="Arial"/>
          <w:b/>
          <w:color w:val="000000"/>
          <w:sz w:val="19"/>
          <w:szCs w:val="19"/>
        </w:rPr>
        <w:t>. </w:t>
      </w:r>
    </w:p>
    <w:p w:rsidR="007C2F97" w:rsidRDefault="003A5430" w:rsidP="00492594">
      <w:pPr>
        <w:shd w:val="clear" w:color="auto" w:fill="FFFFFF"/>
        <w:spacing w:before="166" w:after="16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11" w:history="1">
        <w:r w:rsidR="007C2F97" w:rsidRPr="00257BC9">
          <w:rPr>
            <w:rStyle w:val="Hyperlink"/>
            <w:rFonts w:ascii="Arial" w:eastAsia="Times New Roman" w:hAnsi="Arial" w:cs="Arial"/>
            <w:sz w:val="19"/>
            <w:szCs w:val="19"/>
          </w:rPr>
          <w:t>https://www.youtube.com/watch?v=0O_Yjh_9ot8&amp;feature=youtu.be</w:t>
        </w:r>
      </w:hyperlink>
    </w:p>
    <w:p w:rsidR="00492594" w:rsidRDefault="00492594" w:rsidP="00492594">
      <w:pPr>
        <w:shd w:val="clear" w:color="auto" w:fill="FFFFFF"/>
        <w:spacing w:before="166" w:after="16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92594">
        <w:rPr>
          <w:rFonts w:ascii="Arial" w:eastAsia="Times New Roman" w:hAnsi="Arial" w:cs="Arial"/>
          <w:color w:val="000000"/>
          <w:sz w:val="19"/>
          <w:szCs w:val="19"/>
        </w:rPr>
        <w:t>This 4-minute video demonstrates how to distinguish between Code 02, Substantial/maximal assistance and Code 03, Partial/moderate assistance when coding GG0170C. Lying to sitting on side of bed.</w:t>
      </w:r>
    </w:p>
    <w:p w:rsidR="007C2F97" w:rsidRDefault="007C2F97" w:rsidP="00492594">
      <w:pPr>
        <w:shd w:val="clear" w:color="auto" w:fill="FFFFFF"/>
        <w:spacing w:before="166" w:after="16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7C2F97" w:rsidRPr="00492594" w:rsidRDefault="007C2F97" w:rsidP="00492594">
      <w:pPr>
        <w:shd w:val="clear" w:color="auto" w:fill="FFFFFF"/>
        <w:spacing w:before="166" w:after="166" w:line="240" w:lineRule="auto"/>
        <w:rPr>
          <w:rFonts w:ascii="Source Sans Pro" w:eastAsia="Times New Roman" w:hAnsi="Source Sans Pro" w:cs="Helvetica"/>
          <w:color w:val="333333"/>
          <w:sz w:val="21"/>
          <w:szCs w:val="21"/>
        </w:rPr>
      </w:pPr>
    </w:p>
    <w:p w:rsidR="00492594" w:rsidRDefault="00492594" w:rsidP="007C2F97">
      <w:pPr>
        <w:spacing w:before="166" w:after="166" w:line="240" w:lineRule="auto"/>
      </w:pPr>
      <w:r w:rsidRPr="00492594">
        <w:rPr>
          <w:rFonts w:ascii="Source Sans Pro" w:eastAsia="Times New Roman" w:hAnsi="Source Sans Pro" w:cs="Helvetica"/>
          <w:color w:val="333333"/>
          <w:sz w:val="21"/>
          <w:szCs w:val="21"/>
        </w:rPr>
        <w:t xml:space="preserve">From </w:t>
      </w:r>
      <w:hyperlink r:id="rId12" w:tgtFrame="_blank" w:history="1">
        <w:r w:rsidRPr="00492594">
          <w:rPr>
            <w:rFonts w:ascii="Times New Roman" w:eastAsia="Times New Roman" w:hAnsi="Times New Roman" w:cs="Helvetica"/>
            <w:color w:val="0099FF"/>
            <w:sz w:val="21"/>
            <w:szCs w:val="21"/>
          </w:rPr>
          <w:t>https://www.cms.gov/Medicare/Quality-Initiatives-Patient-Assessment-Instruments/NursingHomeQualityInits/Skilled-Nursing-Facility-Quality-Reporting-Program/SNF-Quality-Reporting-Program-Training.html</w:t>
        </w:r>
      </w:hyperlink>
    </w:p>
    <w:sectPr w:rsidR="00492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F5"/>
    <w:rsid w:val="000C31F1"/>
    <w:rsid w:val="003A5430"/>
    <w:rsid w:val="004456FA"/>
    <w:rsid w:val="00492594"/>
    <w:rsid w:val="007C2F97"/>
    <w:rsid w:val="00F4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E7AB8-E177-4CF9-B833-B9BADCD4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3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2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0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7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9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0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93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526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10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87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56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V3FgiHCPlg&amp;feature=youtu.b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I9MuFxo4vQ&amp;feature=youtu.be" TargetMode="External"/><Relationship Id="rId12" Type="http://schemas.openxmlformats.org/officeDocument/2006/relationships/hyperlink" Target="https://www.cms.gov/Medicare/Quality-Initiatives-Patient-Assessment-Instruments/NursingHomeQualityInits/Skilled-Nursing-Facility-Quality-Reporting-Program/SNF-Quality-Reporting-Program-Training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I9MuFxo4vQ&amp;feature=youtu.be" TargetMode="External"/><Relationship Id="rId11" Type="http://schemas.openxmlformats.org/officeDocument/2006/relationships/hyperlink" Target="https://www.youtube.com/watch?v=0O_Yjh_9ot8&amp;feature=youtu.be" TargetMode="External"/><Relationship Id="rId5" Type="http://schemas.openxmlformats.org/officeDocument/2006/relationships/hyperlink" Target="https://www.youtube.com/watch?v=zTvfrSIEDHM&amp;feature=youtu.be" TargetMode="External"/><Relationship Id="rId10" Type="http://schemas.openxmlformats.org/officeDocument/2006/relationships/hyperlink" Target="https://www.youtube.com/watch?v=0O_Yjh_9ot8&amp;feature=youtu.be" TargetMode="External"/><Relationship Id="rId4" Type="http://schemas.openxmlformats.org/officeDocument/2006/relationships/hyperlink" Target="https://www.youtube.com/watch?v=zTvfrSIEDHM&amp;feature=youtu.be" TargetMode="External"/><Relationship Id="rId9" Type="http://schemas.openxmlformats.org/officeDocument/2006/relationships/hyperlink" Target="https://www.youtube.com/watch?v=kV3FgiHCPlg&amp;feature=youtu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 User 05042017</dc:creator>
  <cp:keywords/>
  <dc:description/>
  <cp:lastModifiedBy>ECC User 05042017</cp:lastModifiedBy>
  <cp:revision>4</cp:revision>
  <cp:lastPrinted>2019-06-27T20:04:00Z</cp:lastPrinted>
  <dcterms:created xsi:type="dcterms:W3CDTF">2019-06-27T20:04:00Z</dcterms:created>
  <dcterms:modified xsi:type="dcterms:W3CDTF">2019-07-18T17:42:00Z</dcterms:modified>
</cp:coreProperties>
</file>