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271" w:rsidRDefault="00AF2268" w:rsidP="00A16271">
      <w:pPr>
        <w:pBdr>
          <w:bottom w:val="single" w:sz="12" w:space="1" w:color="auto"/>
        </w:pBdr>
        <w:jc w:val="center"/>
        <w:rPr>
          <w:sz w:val="32"/>
          <w:szCs w:val="32"/>
        </w:rPr>
      </w:pPr>
      <w:r>
        <w:rPr>
          <w:b/>
          <w:sz w:val="32"/>
          <w:szCs w:val="32"/>
        </w:rPr>
        <w:t xml:space="preserve">STAFFING </w:t>
      </w:r>
      <w:r w:rsidR="003B1578" w:rsidRPr="003B1578">
        <w:rPr>
          <w:b/>
          <w:sz w:val="32"/>
          <w:szCs w:val="32"/>
        </w:rPr>
        <w:t>POLICY</w:t>
      </w:r>
    </w:p>
    <w:p w:rsidR="00A16271" w:rsidRDefault="00A16271" w:rsidP="00A16271">
      <w:pPr>
        <w:jc w:val="center"/>
        <w:rPr>
          <w:b/>
          <w:sz w:val="32"/>
          <w:szCs w:val="32"/>
        </w:rPr>
      </w:pPr>
    </w:p>
    <w:p w:rsidR="00A16271" w:rsidRPr="005619E6" w:rsidRDefault="00A16271" w:rsidP="00A16271">
      <w:r>
        <w:rPr>
          <w:b/>
          <w:u w:val="single"/>
        </w:rPr>
        <w:t>Effective Date:</w:t>
      </w:r>
      <w:r w:rsidR="005619E6">
        <w:t xml:space="preserve"> </w:t>
      </w:r>
      <w:r w:rsidR="000B6814">
        <w:t xml:space="preserve"> November 2017</w:t>
      </w:r>
    </w:p>
    <w:p w:rsidR="00A16271" w:rsidRDefault="00A16271" w:rsidP="00A16271">
      <w:pPr>
        <w:rPr>
          <w:b/>
          <w:u w:val="single"/>
        </w:rPr>
      </w:pPr>
    </w:p>
    <w:p w:rsidR="00A16271" w:rsidRDefault="00A16271" w:rsidP="00A16271">
      <w:pPr>
        <w:rPr>
          <w:b/>
          <w:u w:val="single"/>
        </w:rPr>
      </w:pPr>
    </w:p>
    <w:p w:rsidR="005619E6" w:rsidRPr="005619E6" w:rsidRDefault="005619E6" w:rsidP="003B1578">
      <w:r>
        <w:rPr>
          <w:b/>
          <w:u w:val="single"/>
        </w:rPr>
        <w:t>Policy:</w:t>
      </w:r>
      <w:r w:rsidR="00917B78">
        <w:t xml:space="preserve">  </w:t>
      </w:r>
      <w:r w:rsidR="00AF2268">
        <w:t>Our facility provides adequate staffing to meet the needed care and services for our resident population</w:t>
      </w:r>
      <w:r w:rsidR="003B1578" w:rsidRPr="003B1578">
        <w:t>.</w:t>
      </w:r>
      <w:r w:rsidR="00AF2268">
        <w:t xml:space="preserve"> In addition, staffing will meet all operational activities as required. </w:t>
      </w:r>
    </w:p>
    <w:p w:rsidR="00AF2A90" w:rsidRDefault="00AF2A90" w:rsidP="00A16271">
      <w:pPr>
        <w:rPr>
          <w:b/>
        </w:rPr>
      </w:pPr>
    </w:p>
    <w:p w:rsidR="00AF2A90" w:rsidRDefault="00AF2A90" w:rsidP="00A16271">
      <w:pPr>
        <w:rPr>
          <w:b/>
        </w:rPr>
      </w:pPr>
    </w:p>
    <w:p w:rsidR="00AF2A90" w:rsidRPr="00E61E43" w:rsidRDefault="00B85E13" w:rsidP="00A16271">
      <w:r>
        <w:rPr>
          <w:b/>
          <w:u w:val="single"/>
        </w:rPr>
        <w:t>Policy Specifications</w:t>
      </w:r>
      <w:r w:rsidR="00AF2A90" w:rsidRPr="00AF2A90">
        <w:rPr>
          <w:b/>
          <w:u w:val="single"/>
        </w:rPr>
        <w:t>:</w:t>
      </w:r>
      <w:r w:rsidR="00AF2A90" w:rsidRPr="00AF2A90">
        <w:t xml:space="preserve">  </w:t>
      </w:r>
    </w:p>
    <w:p w:rsidR="00AF2A90" w:rsidRPr="00E61E43" w:rsidRDefault="00AF2A90" w:rsidP="00A16271"/>
    <w:p w:rsidR="00AF2268" w:rsidRDefault="00AF2268" w:rsidP="00AF2268">
      <w:pPr>
        <w:pStyle w:val="ListParagraph"/>
        <w:numPr>
          <w:ilvl w:val="0"/>
          <w:numId w:val="6"/>
        </w:numPr>
      </w:pPr>
      <w:r>
        <w:t xml:space="preserve">Our facility maintains adequate staffing on each shift to ensure that our residents’ needs and services are met.  Licensed registered nursing and licensed nursing staff are available to provide and monitor the delivery of resident care services and provide supervision to CNAs and other support staff in the absence of the Administrator and/or department heads. </w:t>
      </w:r>
    </w:p>
    <w:p w:rsidR="00AF2268" w:rsidRDefault="00AF2268" w:rsidP="00AF2268"/>
    <w:p w:rsidR="00766E51" w:rsidRDefault="00AF2268" w:rsidP="00AF2268">
      <w:pPr>
        <w:pStyle w:val="ListParagraph"/>
        <w:numPr>
          <w:ilvl w:val="0"/>
          <w:numId w:val="6"/>
        </w:numPr>
      </w:pPr>
      <w:r>
        <w:t xml:space="preserve">Certified Nursing Assistants are available on each shift to provide the needed care and services of each resident as outlined on the resident’s comprehensive care plan.   </w:t>
      </w:r>
    </w:p>
    <w:p w:rsidR="00AF2268" w:rsidRDefault="00AF2268" w:rsidP="00AF2268">
      <w:pPr>
        <w:pStyle w:val="ListParagraph"/>
      </w:pPr>
    </w:p>
    <w:p w:rsidR="00AF2268" w:rsidRDefault="00AF2268" w:rsidP="00AF2268">
      <w:pPr>
        <w:pStyle w:val="ListParagraph"/>
        <w:numPr>
          <w:ilvl w:val="0"/>
          <w:numId w:val="6"/>
        </w:numPr>
      </w:pPr>
      <w:r>
        <w:t xml:space="preserve">Other operational support staff (e.g. dietary, activities, social services environmental, etc.) are adequately staffed to ensure that resident needs are met and that the operation of this facility in conducted.  </w:t>
      </w:r>
    </w:p>
    <w:p w:rsidR="00AF2268" w:rsidRDefault="00AF2268" w:rsidP="00AF2268">
      <w:pPr>
        <w:pStyle w:val="ListParagraph"/>
      </w:pPr>
    </w:p>
    <w:p w:rsidR="00AF2268" w:rsidRDefault="00AF2268" w:rsidP="00AF2268">
      <w:pPr>
        <w:pStyle w:val="ListParagraph"/>
        <w:numPr>
          <w:ilvl w:val="0"/>
          <w:numId w:val="6"/>
        </w:numPr>
      </w:pPr>
      <w:r>
        <w:t xml:space="preserve">Staffing is posted in an area where residents and visitors can see it for Nursing Personnel daily as required. </w:t>
      </w:r>
    </w:p>
    <w:p w:rsidR="00AF2268" w:rsidRDefault="00AF2268" w:rsidP="00AF2268">
      <w:pPr>
        <w:pStyle w:val="ListParagraph"/>
      </w:pPr>
    </w:p>
    <w:p w:rsidR="00AF2268" w:rsidRDefault="000B6814" w:rsidP="00AF2268">
      <w:pPr>
        <w:pStyle w:val="ListParagraph"/>
        <w:numPr>
          <w:ilvl w:val="0"/>
          <w:numId w:val="6"/>
        </w:numPr>
      </w:pPr>
      <w:r>
        <w:t xml:space="preserve">The facility </w:t>
      </w:r>
      <w:r w:rsidR="00AF2268">
        <w:t>periodically review</w:t>
      </w:r>
      <w:r>
        <w:t>s</w:t>
      </w:r>
      <w:r w:rsidR="00AF2268">
        <w:t xml:space="preserve"> its staffing needs usi</w:t>
      </w:r>
      <w:r>
        <w:t xml:space="preserve">ng census, resident assessments, skill level required, and the Facility Assessment process to determine adequate and minimal staffing levels.  </w:t>
      </w:r>
    </w:p>
    <w:p w:rsidR="000B6814" w:rsidRDefault="000B6814" w:rsidP="000B6814">
      <w:pPr>
        <w:pStyle w:val="ListParagraph"/>
      </w:pPr>
    </w:p>
    <w:p w:rsidR="000B6814" w:rsidRPr="000B6814" w:rsidRDefault="000B6814" w:rsidP="000B6814">
      <w:pPr>
        <w:rPr>
          <w:b/>
          <w:u w:val="single"/>
        </w:rPr>
      </w:pPr>
      <w:r w:rsidRPr="000B6814">
        <w:rPr>
          <w:b/>
          <w:u w:val="single"/>
        </w:rPr>
        <w:t>Emergency Staffing Plans:</w:t>
      </w:r>
    </w:p>
    <w:p w:rsidR="000B6814" w:rsidRDefault="000B6814" w:rsidP="000B6814"/>
    <w:p w:rsidR="00E64E96" w:rsidRDefault="000B6814" w:rsidP="000B6814">
      <w:pPr>
        <w:pStyle w:val="ListParagraph"/>
        <w:numPr>
          <w:ilvl w:val="0"/>
          <w:numId w:val="7"/>
        </w:numPr>
      </w:pPr>
      <w:r>
        <w:t>When facility drops below minimal staffing levels or it is anticipated that staffing may drop below (weather, proposed strike, etc.) the facility will follow this course of action:</w:t>
      </w:r>
    </w:p>
    <w:p w:rsidR="000B6814" w:rsidRDefault="000B6814" w:rsidP="000B6814">
      <w:pPr>
        <w:pStyle w:val="ListParagraph"/>
        <w:numPr>
          <w:ilvl w:val="0"/>
          <w:numId w:val="8"/>
        </w:numPr>
      </w:pPr>
      <w:r>
        <w:t>Call all department heads to augment staff shortage</w:t>
      </w:r>
      <w:r w:rsidR="005A4F56">
        <w:t xml:space="preserve"> (required)</w:t>
      </w:r>
    </w:p>
    <w:p w:rsidR="000B6814" w:rsidRDefault="000B6814" w:rsidP="000B6814">
      <w:pPr>
        <w:pStyle w:val="ListParagraph"/>
        <w:numPr>
          <w:ilvl w:val="0"/>
          <w:numId w:val="8"/>
        </w:numPr>
      </w:pPr>
      <w:r>
        <w:t>Call all staff support leadership staff (MDS, Restorative, etc.) to augment staff shortage</w:t>
      </w:r>
      <w:r w:rsidR="005A4F56">
        <w:t xml:space="preserve"> (required) </w:t>
      </w:r>
    </w:p>
    <w:p w:rsidR="000B6814" w:rsidRDefault="000B6814" w:rsidP="000B6814">
      <w:pPr>
        <w:pStyle w:val="ListParagraph"/>
        <w:numPr>
          <w:ilvl w:val="0"/>
          <w:numId w:val="8"/>
        </w:numPr>
      </w:pPr>
      <w:r>
        <w:t>Call all line staff to augment staff shortage</w:t>
      </w:r>
      <w:r w:rsidR="005A4F56">
        <w:t xml:space="preserve"> (voluntary) </w:t>
      </w:r>
    </w:p>
    <w:p w:rsidR="000B6814" w:rsidRDefault="000B6814" w:rsidP="000B6814">
      <w:pPr>
        <w:pStyle w:val="ListParagraph"/>
        <w:numPr>
          <w:ilvl w:val="0"/>
          <w:numId w:val="8"/>
        </w:numPr>
      </w:pPr>
      <w:r>
        <w:t xml:space="preserve">Call contracted Agency / Temp placements to fill staff shortage </w:t>
      </w:r>
      <w:r w:rsidRPr="005A4F56">
        <w:rPr>
          <w:b/>
        </w:rPr>
        <w:t>with Administrator approval</w:t>
      </w:r>
    </w:p>
    <w:p w:rsidR="000B6814" w:rsidRDefault="000B6814" w:rsidP="000B6814">
      <w:pPr>
        <w:pStyle w:val="ListParagraph"/>
        <w:numPr>
          <w:ilvl w:val="0"/>
          <w:numId w:val="8"/>
        </w:numPr>
      </w:pPr>
      <w:r>
        <w:t xml:space="preserve">Contact </w:t>
      </w:r>
      <w:r w:rsidR="005A4F56">
        <w:t xml:space="preserve">CEO of </w:t>
      </w:r>
      <w:r>
        <w:t>Consultant</w:t>
      </w:r>
      <w:r w:rsidR="005A4F56">
        <w:t xml:space="preserve"> Company for staffing placement</w:t>
      </w:r>
      <w:r>
        <w:t xml:space="preserve"> of either th</w:t>
      </w:r>
      <w:r w:rsidR="005A4F56">
        <w:t>eir staff (11</w:t>
      </w:r>
      <w:r>
        <w:t xml:space="preserve"> Nurses; 3 Social Service; 6 Administrative</w:t>
      </w:r>
      <w:r w:rsidR="005A4F56">
        <w:t xml:space="preserve"> Staff) or to help secure support staff from another Consulted facility.  </w:t>
      </w:r>
      <w:r>
        <w:t xml:space="preserve">  </w:t>
      </w:r>
    </w:p>
    <w:p w:rsidR="00E64E96" w:rsidRDefault="00E64E96" w:rsidP="00766E51"/>
    <w:p w:rsidR="00E64E96" w:rsidRDefault="00E64E96" w:rsidP="00766E51">
      <w:bookmarkStart w:id="0" w:name="_GoBack"/>
      <w:bookmarkEnd w:id="0"/>
    </w:p>
    <w:sectPr w:rsidR="00E64E96" w:rsidSect="005A4F56">
      <w:pgSz w:w="12240" w:h="15840"/>
      <w:pgMar w:top="864" w:right="1800" w:bottom="86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71A39"/>
    <w:multiLevelType w:val="hybridMultilevel"/>
    <w:tmpl w:val="A28C882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81C41"/>
    <w:multiLevelType w:val="hybridMultilevel"/>
    <w:tmpl w:val="E726635E"/>
    <w:lvl w:ilvl="0" w:tplc="91D669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B4C3F14"/>
    <w:multiLevelType w:val="hybridMultilevel"/>
    <w:tmpl w:val="4620A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E64BE"/>
    <w:multiLevelType w:val="hybridMultilevel"/>
    <w:tmpl w:val="BAF6E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16C80"/>
    <w:multiLevelType w:val="hybridMultilevel"/>
    <w:tmpl w:val="008A0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000AD9"/>
    <w:multiLevelType w:val="hybridMultilevel"/>
    <w:tmpl w:val="1242D698"/>
    <w:lvl w:ilvl="0" w:tplc="0409000F">
      <w:start w:val="1"/>
      <w:numFmt w:val="decimal"/>
      <w:lvlText w:val="%1."/>
      <w:lvlJc w:val="left"/>
      <w:pPr>
        <w:ind w:left="720" w:hanging="360"/>
      </w:pPr>
    </w:lvl>
    <w:lvl w:ilvl="1" w:tplc="1B34F9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B31B3"/>
    <w:multiLevelType w:val="hybridMultilevel"/>
    <w:tmpl w:val="03C4B2BE"/>
    <w:lvl w:ilvl="0" w:tplc="04090019">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3793038"/>
    <w:multiLevelType w:val="hybridMultilevel"/>
    <w:tmpl w:val="A44C7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5"/>
  </w:num>
  <w:num w:numId="5">
    <w:abstractNumId w:val="6"/>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578"/>
    <w:rsid w:val="000B6814"/>
    <w:rsid w:val="000F7B89"/>
    <w:rsid w:val="00171575"/>
    <w:rsid w:val="00257BFC"/>
    <w:rsid w:val="003B1578"/>
    <w:rsid w:val="005619E6"/>
    <w:rsid w:val="005A4F56"/>
    <w:rsid w:val="00766E51"/>
    <w:rsid w:val="00853170"/>
    <w:rsid w:val="00917B78"/>
    <w:rsid w:val="00931D51"/>
    <w:rsid w:val="009650ED"/>
    <w:rsid w:val="009E71D0"/>
    <w:rsid w:val="00A16271"/>
    <w:rsid w:val="00A4762D"/>
    <w:rsid w:val="00A87472"/>
    <w:rsid w:val="00AB3852"/>
    <w:rsid w:val="00AF2268"/>
    <w:rsid w:val="00AF2A90"/>
    <w:rsid w:val="00B85E13"/>
    <w:rsid w:val="00B87359"/>
    <w:rsid w:val="00C65FD7"/>
    <w:rsid w:val="00D42C4E"/>
    <w:rsid w:val="00E61E43"/>
    <w:rsid w:val="00E64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88EC62-B296-4FB1-88DD-D05FD9BD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28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c\Dropbox\ECC\compliance.extendedcarellc.com\Administrative%20Manual\ECC%20-%20Policy%20Forma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ECC - Policy Format Template</Template>
  <TotalTime>0</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POLICY TITLE (Times New Roman, 16 pt</vt:lpstr>
    </vt:vector>
  </TitlesOfParts>
  <Company>MS</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 (Times New Roman, 16 pt</dc:title>
  <dc:subject/>
  <dc:creator>Jeff Tolley</dc:creator>
  <cp:keywords/>
  <dc:description/>
  <cp:lastModifiedBy>Windows User</cp:lastModifiedBy>
  <cp:revision>2</cp:revision>
  <dcterms:created xsi:type="dcterms:W3CDTF">2020-05-19T18:06:00Z</dcterms:created>
  <dcterms:modified xsi:type="dcterms:W3CDTF">2020-05-19T18:06:00Z</dcterms:modified>
</cp:coreProperties>
</file>